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tbl>
      <w:tblPr>
        <w:tblStyle w:val="TableGrid"/>
        <w:tblW w:w="16302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7017"/>
      </w:tblGrid>
      <w:tr xmlns:wp14="http://schemas.microsoft.com/office/word/2010/wordml" w:rsidTr="3AED16B1" w14:paraId="63B651E1" wp14:textId="77777777">
        <w:trPr>
          <w:trHeight w:val="1417"/>
        </w:trPr>
        <w:tc>
          <w:tcPr>
            <w:tcW w:w="2694" w:type="dxa"/>
            <w:tcMar/>
            <w:vAlign w:val="center"/>
          </w:tcPr>
          <w:p w:rsidP="3AED16B1" w14:paraId="672A6659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</w:rPr>
            </w:pPr>
            <w:r w:rsidR="3AED16B1">
              <w:drawing>
                <wp:inline xmlns:wp14="http://schemas.microsoft.com/office/word/2010/wordprocessingDrawing" wp14:editId="0CFFC3F9" wp14:anchorId="150E1754">
                  <wp:extent cx="668656" cy="771525"/>
                  <wp:effectExtent l="0" t="0" r="0" b="0"/>
                  <wp:docPr id="2" name="Picture 2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2"/>
                          <pic:cNvPicPr/>
                        </pic:nvPicPr>
                        <pic:blipFill>
                          <a:blip r:embed="R82367ff774934707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668656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tcMar/>
            <w:vAlign w:val="center"/>
          </w:tcPr>
          <w:p w:rsidP="3AED16B1" w14:paraId="5283E0FC" wp14:textId="77777777">
            <w:pPr>
              <w:spacing w:after="0" w:line="259" w:lineRule="auto"/>
              <w:contextualSpacing/>
              <w:rPr>
                <w:rFonts w:ascii="Arial" w:hAnsi="Arial" w:eastAsia="Arial" w:cs="Arial"/>
                <w:b w:val="1"/>
                <w:bCs w:val="1"/>
                <w:sz w:val="40"/>
                <w:szCs w:val="40"/>
              </w:rPr>
            </w:pPr>
            <w:proofErr w:type="spellStart"/>
            <w:r w:rsidRPr="3AED16B1" w:rsidR="3AED16B1">
              <w:rPr>
                <w:rFonts w:ascii="Arial" w:hAnsi="Arial" w:eastAsia="Arial" w:cs="Arial"/>
                <w:b w:val="1"/>
                <w:bCs w:val="1"/>
                <w:sz w:val="40"/>
                <w:szCs w:val="40"/>
              </w:rPr>
              <w:t>Dallam</w:t>
            </w:r>
            <w:proofErr w:type="spellEnd"/>
            <w:r w:rsidRPr="3AED16B1" w:rsidR="3AED16B1">
              <w:rPr>
                <w:rFonts w:ascii="Arial" w:hAnsi="Arial" w:eastAsia="Arial" w:cs="Arial"/>
                <w:b w:val="1"/>
                <w:bCs w:val="1"/>
                <w:sz w:val="40"/>
                <w:szCs w:val="40"/>
              </w:rPr>
              <w:t xml:space="preserve"> School</w:t>
            </w:r>
          </w:p>
          <w:p w:rsidP="3AED16B1" w14:paraId="17D807CC" wp14:textId="3C51A8E3">
            <w:pPr>
              <w:spacing w:after="0" w:line="259" w:lineRule="auto"/>
              <w:contextualSpacing/>
              <w:rPr>
                <w:rFonts w:ascii="Arial" w:hAnsi="Arial" w:eastAsia="Arial" w:cs="Arial"/>
                <w:sz w:val="28"/>
                <w:szCs w:val="28"/>
              </w:rPr>
            </w:pPr>
            <w:r w:rsidRPr="3AED16B1" w:rsidR="3AED16B1">
              <w:rPr>
                <w:rFonts w:ascii="Arial" w:hAnsi="Arial" w:eastAsia="Arial" w:cs="Arial"/>
                <w:sz w:val="28"/>
                <w:szCs w:val="28"/>
              </w:rPr>
              <w:t>Curriculum overview</w:t>
            </w:r>
          </w:p>
        </w:tc>
        <w:tc>
          <w:tcPr>
            <w:tcW w:w="7017" w:type="dxa"/>
            <w:tcMar/>
            <w:vAlign w:val="center"/>
          </w:tcPr>
          <w:p w:rsidP="3AED16B1" w14:paraId="1E5FF068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Department: Design Technology: Hospitality and Catering</w:t>
            </w:r>
          </w:p>
          <w:p w:rsidP="3AED16B1" w14:paraId="636582F8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8"/>
                <w:szCs w:val="28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Year Group: 10</w:t>
            </w:r>
          </w:p>
        </w:tc>
      </w:tr>
    </w:tbl>
    <w:p xmlns:wp14="http://schemas.microsoft.com/office/word/2010/wordml" w:rsidP="3AED16B1" w14:paraId="0A37501D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tbl>
      <w:tblPr>
        <w:tblStyle w:val="TableGrid"/>
        <w:tblW w:w="16302" w:type="dxa"/>
        <w:tblInd w:w="-572" w:type="dxa"/>
        <w:tblLook w:val="04A0" w:firstRow="1" w:lastRow="0" w:firstColumn="1" w:lastColumn="0" w:noHBand="0" w:noVBand="1"/>
      </w:tblPr>
      <w:tblGrid>
        <w:gridCol w:w="3260"/>
        <w:gridCol w:w="3260"/>
        <w:gridCol w:w="3261"/>
        <w:gridCol w:w="3260"/>
        <w:gridCol w:w="3261"/>
      </w:tblGrid>
      <w:tr xmlns:wp14="http://schemas.microsoft.com/office/word/2010/wordml" w:rsidTr="3AED16B1" w14:paraId="417D455A" wp14:textId="77777777">
        <w:trPr>
          <w:trHeight w:val="454"/>
        </w:trPr>
        <w:tc>
          <w:tcPr>
            <w:tcW w:w="6520" w:type="dxa"/>
            <w:gridSpan w:val="2"/>
            <w:tcMar/>
            <w:vAlign w:val="center"/>
          </w:tcPr>
          <w:p w:rsidP="3AED16B1" w14:paraId="4D8AFFD1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AUTUMN/WINTER </w:t>
            </w:r>
          </w:p>
        </w:tc>
        <w:tc>
          <w:tcPr>
            <w:tcW w:w="6521" w:type="dxa"/>
            <w:gridSpan w:val="2"/>
            <w:tcMar/>
            <w:vAlign w:val="center"/>
          </w:tcPr>
          <w:p w:rsidP="3AED16B1" w14:paraId="00926C71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SPRING</w:t>
            </w:r>
          </w:p>
        </w:tc>
        <w:tc>
          <w:tcPr>
            <w:tcW w:w="3261" w:type="dxa"/>
            <w:tcMar/>
            <w:vAlign w:val="center"/>
          </w:tcPr>
          <w:p w:rsidP="3AED16B1" w14:paraId="4D4EBE18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SUMMER</w:t>
            </w:r>
          </w:p>
        </w:tc>
      </w:tr>
      <w:tr xmlns:wp14="http://schemas.microsoft.com/office/word/2010/wordml" w:rsidTr="3AED16B1" w14:paraId="378940E9" wp14:textId="77777777">
        <w:trPr>
          <w:trHeight w:val="397"/>
        </w:trPr>
        <w:tc>
          <w:tcPr>
            <w:tcW w:w="3260" w:type="dxa"/>
            <w:tcMar/>
            <w:vAlign w:val="center"/>
          </w:tcPr>
          <w:p w:rsidP="3AED16B1" w14:paraId="320108AB" wp14:textId="77777777" wp14:noSpellErr="1">
            <w:pPr>
              <w:spacing w:after="0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Half term 1 </w:t>
            </w:r>
          </w:p>
        </w:tc>
        <w:tc>
          <w:tcPr>
            <w:tcW w:w="3260" w:type="dxa"/>
            <w:tcMar/>
            <w:vAlign w:val="center"/>
          </w:tcPr>
          <w:p w:rsidP="3AED16B1" w14:paraId="306AD64F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2</w:t>
            </w:r>
          </w:p>
        </w:tc>
        <w:tc>
          <w:tcPr>
            <w:tcW w:w="3261" w:type="dxa"/>
            <w:tcMar/>
            <w:vAlign w:val="center"/>
          </w:tcPr>
          <w:p w:rsidP="3AED16B1" w14:paraId="0356DB8A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3</w:t>
            </w:r>
          </w:p>
        </w:tc>
        <w:tc>
          <w:tcPr>
            <w:tcW w:w="3260" w:type="dxa"/>
            <w:tcMar/>
            <w:vAlign w:val="center"/>
          </w:tcPr>
          <w:p w:rsidP="3AED16B1" w14:paraId="7065BE90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4</w:t>
            </w:r>
          </w:p>
        </w:tc>
        <w:tc>
          <w:tcPr>
            <w:tcW w:w="3261" w:type="dxa"/>
            <w:tcMar/>
            <w:vAlign w:val="center"/>
          </w:tcPr>
          <w:p w:rsidP="3AED16B1" w14:paraId="35AB3C64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5 &amp; 6</w:t>
            </w:r>
          </w:p>
        </w:tc>
      </w:tr>
      <w:tr xmlns:wp14="http://schemas.microsoft.com/office/word/2010/wordml" w:rsidTr="3AED16B1" w14:paraId="6D2883F3" wp14:textId="77777777">
        <w:trPr>
          <w:trHeight w:val="1417"/>
        </w:trPr>
        <w:tc>
          <w:tcPr>
            <w:tcW w:w="3260" w:type="dxa"/>
            <w:shd w:val="clear" w:color="auto" w:fill="auto"/>
            <w:tcMar/>
          </w:tcPr>
          <w:p w:rsidP="3AED16B1" w14:paraId="420661F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1 Know how food can cause ill health</w:t>
            </w:r>
          </w:p>
          <w:p w:rsidP="3AED16B1" w14:paraId="37B8FBC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2 Understand menu planning</w:t>
            </w:r>
          </w:p>
          <w:p w:rsidP="3AED16B1" w14:paraId="5DAB6C7B" wp14:textId="77777777" wp14:noSpellErr="1">
            <w:pPr>
              <w:pStyle w:val="paragraph"/>
              <w:spacing w:before="0" w:beforeAutospacing="off" w:after="0" w:afterAutospacing="off"/>
              <w:textAlignment w:val="baseline"/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shd w:val="clear" w:color="auto" w:fill="EDEBE9"/>
              </w:rPr>
            </w:pPr>
          </w:p>
        </w:tc>
        <w:tc>
          <w:tcPr>
            <w:tcW w:w="3260" w:type="dxa"/>
            <w:shd w:val="clear" w:color="auto" w:fill="auto"/>
            <w:tcMar/>
          </w:tcPr>
          <w:p w:rsidP="3AED16B1" w14:paraId="5AD97945" wp14:textId="77777777" wp14:noSpellErr="1">
            <w:pPr>
              <w:pStyle w:val="paragraph"/>
              <w:spacing w:before="0" w:beforeAutospacing="off" w:after="0" w:afterAutospacing="off"/>
              <w:textAlignment w:val="baseline"/>
              <w:rPr>
                <w:rStyle w:val="normaltextrun"/>
                <w:rFonts w:ascii="Arial" w:hAnsi="Arial" w:eastAsia="Arial" w:cs="Arial"/>
                <w:sz w:val="18"/>
                <w:szCs w:val="18"/>
              </w:rPr>
            </w:pPr>
            <w:r w:rsidRPr="3AED16B1" w:rsidR="3AED16B1">
              <w:rPr>
                <w:rStyle w:val="normaltextrun"/>
                <w:rFonts w:ascii="Arial" w:hAnsi="Arial" w:eastAsia="Arial" w:cs="Arial"/>
                <w:sz w:val="20"/>
                <w:szCs w:val="20"/>
              </w:rPr>
              <w:t>Unit 1 Understand the environment in which hospitality and catering providers operate</w:t>
            </w:r>
          </w:p>
          <w:p w14:paraId="02EB378F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  <w:p w:rsidP="3AED16B1" w14:paraId="16B919F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2 Understand menu planning</w:t>
            </w:r>
          </w:p>
        </w:tc>
        <w:tc>
          <w:tcPr>
            <w:tcW w:w="3261" w:type="dxa"/>
            <w:shd w:val="clear" w:color="auto" w:fill="auto"/>
            <w:tcMar/>
          </w:tcPr>
          <w:p w:rsidP="3AED16B1" w14:paraId="0B82ABC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1 Understand how hospitality and catering provision operate</w:t>
            </w:r>
          </w:p>
          <w:p w14:paraId="4C1E4E13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2 Understand menu planning</w:t>
            </w:r>
          </w:p>
        </w:tc>
        <w:tc>
          <w:tcPr>
            <w:tcW w:w="3260" w:type="dxa"/>
            <w:shd w:val="clear" w:color="auto" w:fill="auto"/>
            <w:tcMar/>
          </w:tcPr>
          <w:p w:rsidP="3AED16B1" w14:paraId="6D367EE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1 Understand how hospitality and catering provision meets health and safety requirements</w:t>
            </w:r>
          </w:p>
          <w:p w14:paraId="3196FCC0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Unit 2  Understand menu planning</w:t>
            </w:r>
          </w:p>
        </w:tc>
        <w:tc>
          <w:tcPr>
            <w:tcW w:w="3261" w:type="dxa"/>
            <w:shd w:val="clear" w:color="auto" w:fill="auto"/>
            <w:tcMar/>
          </w:tcPr>
          <w:p w14:paraId="0E9D613C" wp14:textId="77777777" wp14:noSpellErr="1">
            <w:pPr>
              <w:spacing w:after="0" w:line="259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Unit 2 Understand the importance of nutrition when planning menus</w:t>
            </w:r>
          </w:p>
          <w:p w14:paraId="6A05A809" wp14:textId="77777777" wp14:noSpellErr="1">
            <w:pPr>
              <w:spacing w:after="0" w:line="259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</w:p>
          <w:p w14:paraId="2F683C63" wp14:textId="77777777" wp14:noSpellErr="1">
            <w:pPr>
              <w:spacing w:after="0" w:line="259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Understand menu planning</w:t>
            </w:r>
          </w:p>
          <w:p w14:paraId="759A3A4A" wp14:textId="77777777" wp14:noSpellErr="1">
            <w:pPr>
              <w:spacing w:after="0"/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bdr w:val="none" w:color="auto" w:sz="0" w:space="0" w:frame="1"/>
              </w:rPr>
            </w:pPr>
            <w:r w:rsidR="3AED16B1"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bdr w:val="none" w:color="auto" w:sz="0" w:space="0" w:frame="1"/>
              </w:rPr>
              <w:t>Mock Controlled Assessment Unit 2</w:t>
            </w:r>
          </w:p>
          <w:p w14:paraId="5A39BBE3" wp14:textId="77777777" wp14:noSpellErr="1">
            <w:pPr>
              <w:spacing w:after="0"/>
              <w:rPr>
                <w:rStyle w:val="normaltextrun"/>
                <w:rFonts w:ascii="Arial" w:hAnsi="Arial" w:eastAsia="Arial" w:cs="Arial"/>
                <w:color w:val="000000"/>
                <w:sz w:val="20"/>
                <w:szCs w:val="20"/>
                <w:bdr w:val="none" w:color="auto" w:sz="0" w:space="0" w:frame="1"/>
              </w:rPr>
            </w:pPr>
          </w:p>
          <w:p w14:paraId="564C420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Revision of Unit 1 assessment criteria</w:t>
            </w:r>
          </w:p>
        </w:tc>
      </w:tr>
      <w:tr xmlns:wp14="http://schemas.microsoft.com/office/word/2010/wordml" w:rsidTr="3AED16B1" w14:paraId="084F27C0" wp14:textId="77777777">
        <w:trPr>
          <w:trHeight w:val="20"/>
        </w:trPr>
        <w:tc>
          <w:tcPr>
            <w:tcW w:w="16302" w:type="dxa"/>
            <w:gridSpan w:val="5"/>
            <w:shd w:val="clear" w:color="auto" w:fill="F2F2F2" w:themeFill="background1" w:themeFillShade="F2"/>
            <w:tcMar/>
            <w:vAlign w:val="center"/>
          </w:tcPr>
          <w:p w:rsidP="3AED16B1" w14:paraId="4DB70DFF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By the end of this half term pupils will know </w:t>
            </w: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(key knowledge, including tier 3 vocabulary)</w:t>
            </w:r>
          </w:p>
        </w:tc>
      </w:tr>
      <w:tr xmlns:wp14="http://schemas.microsoft.com/office/word/2010/wordml" w:rsidTr="3AED16B1" w14:paraId="1A76B23D" wp14:textId="77777777">
        <w:trPr>
          <w:trHeight w:val="1550"/>
        </w:trPr>
        <w:tc>
          <w:tcPr>
            <w:tcW w:w="3260" w:type="dxa"/>
            <w:tcMar/>
          </w:tcPr>
          <w:p w:rsidP="3AED16B1" w14:paraId="3616E0BC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Causes </w:t>
            </w:r>
          </w:p>
          <w:p w:rsidP="3AED16B1" w14:paraId="62268D24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bacteria, microbes, chemicals, metals, poisonous plants, allergies, intolerances </w:t>
            </w:r>
          </w:p>
          <w:p w:rsidP="3AED16B1" w14:paraId="41C8F396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247E474C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Role </w:t>
            </w:r>
          </w:p>
          <w:p w:rsidP="3AED16B1" w14:paraId="1568D9A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enforcing environmental health laws </w:t>
            </w:r>
          </w:p>
          <w:p w:rsidP="3AED16B1" w14:paraId="72A3D3EC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31EE093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Responsibilities </w:t>
            </w:r>
          </w:p>
          <w:p w:rsidP="3AED16B1" w14:paraId="31AF2979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inspecting business for food safety standards </w:t>
            </w:r>
          </w:p>
          <w:p w:rsidP="3AED16B1" w14:paraId="1D2D8CB3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follow up complaints, submitting reports </w:t>
            </w:r>
          </w:p>
          <w:p w:rsidP="3AED16B1" w14:paraId="3FDBFD04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follow up outbreaks of food poisoning </w:t>
            </w:r>
          </w:p>
          <w:p w:rsidP="3AED16B1" w14:paraId="05BA5BCC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collecting samples for testing </w:t>
            </w:r>
          </w:p>
          <w:p w:rsidP="3AED16B1" w14:paraId="6D9F3759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giving evidence in prosecutions, maintaining evidence </w:t>
            </w:r>
          </w:p>
          <w:p w:rsidP="3AED16B1" w14:paraId="0D0B940D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2E91B419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Legislation </w:t>
            </w:r>
          </w:p>
          <w:p w:rsidP="3AED16B1" w14:paraId="3543ACD7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Safety Act </w:t>
            </w:r>
          </w:p>
          <w:p w:rsidP="3AED16B1" w14:paraId="56820C3C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Safety (General Food Hygiene Regulation) </w:t>
            </w:r>
          </w:p>
          <w:p w:rsidP="3AED16B1" w14:paraId="14B621F6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Labelling Regulations </w:t>
            </w:r>
          </w:p>
          <w:p w:rsidP="3AED16B1" w14:paraId="0E27B00A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77AD5BE9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Common types of food poisoning</w:t>
            </w:r>
          </w:p>
          <w:p w:rsidP="3AED16B1" w14:paraId="60061E4C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2BCF31B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Symptoms </w:t>
            </w:r>
          </w:p>
          <w:p w:rsidP="3AED16B1" w14:paraId="2600B432" wp14:textId="77777777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Visible symptoms, signs, </w:t>
            </w:r>
            <w:proofErr w:type="gram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non visible</w:t>
            </w:r>
            <w:proofErr w:type="gram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signs </w:t>
            </w:r>
          </w:p>
          <w:p w:rsidP="3AED16B1" w14:paraId="07DFA35D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Onset time, duration  </w:t>
            </w:r>
          </w:p>
          <w:p w:rsidP="3AED16B1" w14:paraId="23420A1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Induced ill health </w:t>
            </w:r>
          </w:p>
          <w:p w:rsidP="3AED16B1" w14:paraId="347CA354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Intolerances, allergies </w:t>
            </w:r>
          </w:p>
          <w:p w:rsidP="3AED16B1" w14:paraId="1A6E226B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poisoning </w:t>
            </w:r>
          </w:p>
          <w:p w:rsidP="3AED16B1" w14:paraId="44EAFD9C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B94D5A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7E04511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4ED7BDAC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Salmonella</w:t>
            </w:r>
          </w:p>
          <w:p w:rsidP="3AED16B1" w14:paraId="22D0243D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Listeria</w:t>
            </w:r>
          </w:p>
          <w:p w:rsidP="3AED16B1" w14:paraId="3101EDD3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E-Coli</w:t>
            </w:r>
          </w:p>
          <w:p w:rsidP="3AED16B1" w14:paraId="56A0D053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Bacillus Cereus</w:t>
            </w:r>
          </w:p>
          <w:p w:rsidP="3AED16B1" w14:paraId="4C52289F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Campylobacter</w:t>
            </w:r>
          </w:p>
          <w:p w:rsidP="3AED16B1" w14:paraId="16F9017E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Staphylococcus Aureus</w:t>
            </w:r>
          </w:p>
          <w:p w:rsidP="3AED16B1" w14:paraId="17F2D6AD" wp14:textId="77777777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 xml:space="preserve">Clostridium </w:t>
            </w:r>
            <w:proofErr w:type="spellStart"/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Perfrigens</w:t>
            </w:r>
            <w:proofErr w:type="spellEnd"/>
          </w:p>
          <w:p w:rsidP="3AED16B1" w14:paraId="2DF3A638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Regulations</w:t>
            </w:r>
          </w:p>
          <w:p w:rsidP="3AED16B1" w14:paraId="7A8FA6D8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Legislation</w:t>
            </w:r>
          </w:p>
        </w:tc>
        <w:tc>
          <w:tcPr>
            <w:tcW w:w="3260" w:type="dxa"/>
            <w:tcMar/>
          </w:tcPr>
          <w:p w:rsidP="3AED16B1" w14:paraId="2FC70601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Hospitality and catering industry </w:t>
            </w:r>
          </w:p>
          <w:p w:rsidP="3AED16B1" w14:paraId="3DEEC669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0D32D2CC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Types of provider </w:t>
            </w:r>
          </w:p>
          <w:p w:rsidP="3AED16B1" w14:paraId="1BCE5067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Types of service </w:t>
            </w:r>
          </w:p>
          <w:p w:rsidP="3AED16B1" w14:paraId="3B5925D8" wp14:textId="77777777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Commercial/</w:t>
            </w:r>
            <w:proofErr w:type="gram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non commercial</w:t>
            </w:r>
            <w:proofErr w:type="gram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establishment </w:t>
            </w:r>
          </w:p>
          <w:p w:rsidP="3AED16B1" w14:paraId="5C261F8A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Services provided </w:t>
            </w:r>
          </w:p>
          <w:p w:rsidP="3AED16B1" w14:paraId="53190D49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Suppliers </w:t>
            </w:r>
          </w:p>
          <w:p w:rsidP="3AED16B1" w14:paraId="652CDBF2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Where hospitality is provided at non-catering venues </w:t>
            </w:r>
          </w:p>
          <w:p w:rsidP="3AED16B1" w14:paraId="7D57034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Standards and ratings </w:t>
            </w:r>
          </w:p>
          <w:p w:rsidP="3AED16B1" w14:paraId="2E76A84F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Job roles within the industry </w:t>
            </w:r>
          </w:p>
          <w:p w:rsidP="3AED16B1" w14:paraId="3656B9AB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69D656A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Requirements </w:t>
            </w:r>
          </w:p>
          <w:p w:rsidP="3AED16B1" w14:paraId="287955C6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Supply and demand </w:t>
            </w:r>
          </w:p>
          <w:p w:rsidP="3AED16B1" w14:paraId="4AFBCFBA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Jobs for specific needs </w:t>
            </w:r>
          </w:p>
          <w:p w:rsidP="3AED16B1" w14:paraId="05C119FA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Rates of pay </w:t>
            </w:r>
          </w:p>
          <w:p w:rsidP="3AED16B1" w14:paraId="45FB0818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EE34AF2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Qualifications and experience, training  </w:t>
            </w:r>
          </w:p>
          <w:p w:rsidP="3AED16B1" w14:paraId="43BB4F6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Personal attributes </w:t>
            </w:r>
          </w:p>
          <w:p w:rsidP="3AED16B1" w14:paraId="049F31CB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0B93EF1C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Working conditions </w:t>
            </w:r>
          </w:p>
          <w:p w:rsidP="3AED16B1" w14:paraId="182F0D7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Different types of contract </w:t>
            </w:r>
          </w:p>
          <w:p w:rsidP="3AED16B1" w14:paraId="1EFB8BE3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Working hours </w:t>
            </w:r>
          </w:p>
          <w:p w:rsidP="3AED16B1" w14:paraId="124D657D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Rates of pay </w:t>
            </w:r>
          </w:p>
          <w:p w:rsidP="3AED16B1" w14:paraId="5AA575DD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Holiday entitlement, remuneration </w:t>
            </w:r>
          </w:p>
          <w:p w:rsidP="3AED16B1" w14:paraId="53128261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EDC14E4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Factors </w:t>
            </w:r>
          </w:p>
          <w:p w:rsidP="3AED16B1" w14:paraId="239AF32C" wp14:textId="77777777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Costs,profit,Economy</w:t>
            </w:r>
            <w:proofErr w:type="spell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P="3AED16B1" w14:paraId="7CEF991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Environment </w:t>
            </w:r>
          </w:p>
          <w:p w:rsidP="3AED16B1" w14:paraId="2E35F06B" wp14:textId="77777777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Emerging cooking </w:t>
            </w: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techniques,technology</w:t>
            </w:r>
            <w:proofErr w:type="spell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P="3AED16B1" w14:paraId="70189CB7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Customer demographics/lifestyle and expectations </w:t>
            </w:r>
          </w:p>
          <w:p w:rsidP="3AED16B1" w14:paraId="79FBFBBF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Customer service </w:t>
            </w:r>
          </w:p>
          <w:p w:rsidP="3AED16B1" w14:paraId="7E4D7908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Competition </w:t>
            </w:r>
          </w:p>
          <w:p w:rsidP="3AED16B1" w14:paraId="0B0424B0" wp14:textId="77777777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Trends,media</w:t>
            </w:r>
            <w:proofErr w:type="spell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, political factors </w:t>
            </w:r>
          </w:p>
          <w:p w:rsidP="3AED16B1" w14:paraId="62486C0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33D4C80F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5E649CC7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Commercial</w:t>
            </w:r>
          </w:p>
          <w:p w:rsidP="3AED16B1" w14:paraId="3F6E0586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Non commercial</w:t>
            </w:r>
          </w:p>
          <w:p w:rsidP="3AED16B1" w14:paraId="625A5DFB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 xml:space="preserve">Residential </w:t>
            </w:r>
          </w:p>
          <w:p w:rsidP="3AED16B1" w14:paraId="6C1E96E6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Non Residential</w:t>
            </w:r>
          </w:p>
          <w:p w:rsidP="3AED16B1" w14:paraId="5426FD6B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Establishment</w:t>
            </w:r>
          </w:p>
          <w:p w:rsidP="3AED16B1" w14:paraId="12EE5F2F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Executive/Head Chef</w:t>
            </w:r>
          </w:p>
          <w:p w:rsidP="3AED16B1" w14:paraId="43E26E13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Sous Chef</w:t>
            </w:r>
          </w:p>
          <w:p w:rsidP="3AED16B1" w14:paraId="5BC43D03" wp14:textId="77777777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 xml:space="preserve">Chef De </w:t>
            </w:r>
            <w:proofErr w:type="spellStart"/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Partie</w:t>
            </w:r>
            <w:proofErr w:type="spellEnd"/>
          </w:p>
          <w:p w:rsidP="3AED16B1" w14:paraId="2B55DE1D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Commis Chef</w:t>
            </w:r>
          </w:p>
          <w:p w:rsidP="3AED16B1" w14:paraId="411AAFDE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Apprentice</w:t>
            </w:r>
          </w:p>
          <w:p w:rsidP="3AED16B1" w14:paraId="4101652C" wp14:textId="77777777" wp14:noSpellErr="1">
            <w:pPr>
              <w:pStyle w:val="ListParagraph"/>
              <w:spacing w:after="0"/>
              <w:ind w:left="773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1" w:type="dxa"/>
            <w:tcMar/>
          </w:tcPr>
          <w:p w:rsidP="3AED16B1" w14:paraId="2F2851D0" wp14:textId="77777777" wp14:noSpellErr="1">
            <w:pPr>
              <w:spacing w:after="0"/>
              <w:jc w:val="both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Operation </w:t>
            </w:r>
          </w:p>
          <w:p w:rsidP="3AED16B1" w14:paraId="7D437D9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layout </w:t>
            </w:r>
          </w:p>
          <w:p w:rsidP="3AED16B1" w14:paraId="52531A3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work flow </w:t>
            </w:r>
          </w:p>
          <w:p w:rsidP="3AED16B1" w14:paraId="69E6AFD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operational activities </w:t>
            </w:r>
          </w:p>
          <w:p w:rsidP="3AED16B1" w14:paraId="73ED5BA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equipment and materials </w:t>
            </w:r>
          </w:p>
          <w:p w:rsidP="3AED16B1" w14:paraId="09EB591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stock control </w:t>
            </w:r>
          </w:p>
          <w:p w:rsidP="3AED16B1" w14:paraId="54180FC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documentation and administration </w:t>
            </w:r>
          </w:p>
          <w:p w:rsidP="3AED16B1" w14:paraId="77AFFA4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staff allocations </w:t>
            </w:r>
          </w:p>
          <w:p w:rsidP="3AED16B1" w14:paraId="1236E6C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dress code  </w:t>
            </w:r>
          </w:p>
          <w:p w:rsidP="3AED16B1" w14:paraId="6FCEB24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safety and security </w:t>
            </w:r>
          </w:p>
          <w:p w:rsidP="3AED16B1" w14:paraId="4B99056E" wp14:textId="77777777" wp14:noSpellErr="1">
            <w:pPr>
              <w:pStyle w:val="ListParagraph"/>
              <w:spacing w:after="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C614A90" wp14:textId="77777777" wp14:noSpellErr="1">
            <w:pPr>
              <w:spacing w:after="0"/>
              <w:jc w:val="both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Customer </w:t>
            </w:r>
          </w:p>
          <w:p w:rsidP="3AED16B1" w14:paraId="55966E32" wp14:textId="77777777" wp14:noSpellErr="1">
            <w:pPr>
              <w:spacing w:after="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leisure</w:t>
            </w:r>
          </w:p>
          <w:p w:rsidP="3AED16B1" w14:paraId="361F1E0C" wp14:textId="77777777" wp14:noSpellErr="1">
            <w:pPr>
              <w:spacing w:after="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business/corporate </w:t>
            </w:r>
          </w:p>
          <w:p w:rsidP="3AED16B1" w14:paraId="23C85060" wp14:textId="77777777" wp14:noSpellErr="1">
            <w:pPr>
              <w:spacing w:after="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local residents </w:t>
            </w:r>
          </w:p>
          <w:p w:rsidP="3AED16B1" w14:paraId="1299C43A" wp14:textId="77777777" wp14:noSpellErr="1">
            <w:pPr>
              <w:pStyle w:val="ListParagraph"/>
              <w:spacing w:after="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F7BF2EF" wp14:textId="77777777" wp14:noSpellErr="1">
            <w:pPr>
              <w:spacing w:after="0"/>
              <w:jc w:val="both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Requirements </w:t>
            </w:r>
          </w:p>
          <w:p w:rsidP="3AED16B1" w14:paraId="22A3129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Customer needs, expectations </w:t>
            </w:r>
          </w:p>
          <w:p w:rsidP="3AED16B1" w14:paraId="2F37A588" wp14:textId="77777777" wp14:noSpellErr="1">
            <w:pPr>
              <w:spacing w:after="0"/>
              <w:jc w:val="both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customer trends </w:t>
            </w:r>
          </w:p>
          <w:p w:rsidP="3AED16B1" w14:paraId="36AE110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customer rights, equality </w:t>
            </w:r>
          </w:p>
          <w:p w:rsidP="3AED16B1" w14:paraId="4DDBEF00" wp14:textId="77777777" wp14:noSpellErr="1">
            <w:pPr>
              <w:pStyle w:val="ListParagraph"/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</w:p>
          <w:p w:rsidP="3AED16B1" w14:paraId="3461D779" wp14:textId="77777777" wp14:noSpellErr="1">
            <w:pPr>
              <w:pStyle w:val="ListParagraph"/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</w:p>
          <w:p w:rsidP="3AED16B1" w14:paraId="69B03168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59612472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Workflow</w:t>
            </w:r>
          </w:p>
          <w:p w:rsidP="3AED16B1" w14:paraId="3597592A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 xml:space="preserve">Operational </w:t>
            </w:r>
          </w:p>
          <w:p w:rsidP="3AED16B1" w14:paraId="3829360E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Documentation</w:t>
            </w:r>
          </w:p>
        </w:tc>
        <w:tc>
          <w:tcPr>
            <w:tcW w:w="3260" w:type="dxa"/>
            <w:tcMar/>
          </w:tcPr>
          <w:p w:rsidP="3AED16B1" w14:paraId="1E2F4C08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Responsibilities </w:t>
            </w:r>
          </w:p>
          <w:p w:rsidP="3AED16B1" w14:paraId="47C0D69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of employees </w:t>
            </w:r>
          </w:p>
          <w:p w:rsidP="3AED16B1" w14:paraId="559B7031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of employers </w:t>
            </w:r>
          </w:p>
          <w:p w:rsidP="3AED16B1" w14:paraId="3CF2D8B6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  <w:p w:rsidP="3AED16B1" w14:paraId="1261CD06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In relation to </w:t>
            </w:r>
          </w:p>
          <w:p w:rsidP="3AED16B1" w14:paraId="4431263F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health and safety at work act </w:t>
            </w:r>
          </w:p>
          <w:p w:rsidP="3AED16B1" w14:paraId="22E4C88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reporting injuries, disease and dangerous occurrences regulations (RIDDOR) </w:t>
            </w:r>
          </w:p>
          <w:p w:rsidP="3AED16B1" w14:paraId="5A5387C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control of substances hazardous to health regulations (COSHH) </w:t>
            </w:r>
          </w:p>
          <w:p w:rsidP="3AED16B1" w14:paraId="22FEF3F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manual handing operations regulations </w:t>
            </w:r>
          </w:p>
          <w:p w:rsidP="3AED16B1" w14:paraId="7FAD2133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personal protective equipment at work regulations( PPER) </w:t>
            </w:r>
          </w:p>
          <w:p w:rsidP="3AED16B1" w14:paraId="0FB78278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2F25386E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Risks </w:t>
            </w:r>
          </w:p>
          <w:p w:rsidP="3AED16B1" w14:paraId="082AAD7D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to health </w:t>
            </w:r>
          </w:p>
          <w:p w:rsidP="3AED16B1" w14:paraId="13D4B65B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to security </w:t>
            </w:r>
          </w:p>
          <w:p w:rsidP="3AED16B1" w14:paraId="180428E3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level of risk in relation to employers, employees, suppliers and customers </w:t>
            </w:r>
          </w:p>
          <w:p w:rsidP="3AED16B1" w14:paraId="1FC39945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F274652" wp14:textId="77777777" wp14:noSpellErr="1">
            <w:pPr>
              <w:spacing w:after="0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Control measures </w:t>
            </w:r>
          </w:p>
          <w:p w:rsidP="3AED16B1" w14:paraId="5258D492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for employees </w:t>
            </w:r>
          </w:p>
          <w:p w:rsidP="3AED16B1" w14:paraId="146141E0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for customers </w:t>
            </w:r>
          </w:p>
          <w:p w:rsidP="3AED16B1" w14:paraId="0562CB0E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34CE0A41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  <w:p w:rsidP="3AED16B1" w14:paraId="63E84E37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70683E16" wp14:textId="77777777" wp14:noSpellErr="1">
            <w:pPr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RIDDOR</w:t>
            </w:r>
          </w:p>
          <w:p w:rsidP="3AED16B1" w14:paraId="4993EBC5" wp14:textId="77777777" wp14:noSpellErr="1">
            <w:pPr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COSHH</w:t>
            </w:r>
          </w:p>
          <w:p w:rsidP="3AED16B1" w14:paraId="1B1E8231" wp14:textId="77777777" wp14:noSpellErr="1">
            <w:pPr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PPER</w:t>
            </w:r>
          </w:p>
          <w:p w:rsidP="3AED16B1" w14:paraId="7BDE44D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MHOR</w:t>
            </w:r>
          </w:p>
        </w:tc>
        <w:tc>
          <w:tcPr>
            <w:tcW w:w="3261" w:type="dxa"/>
            <w:tcMar/>
          </w:tcPr>
          <w:p w:rsidP="3AED16B1" w14:paraId="048FE24D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Nutrients </w:t>
            </w:r>
          </w:p>
          <w:p w:rsidP="3AED16B1" w14:paraId="184408C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Protein </w:t>
            </w:r>
          </w:p>
          <w:p w:rsidP="3AED16B1" w14:paraId="65582CD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Fat </w:t>
            </w:r>
          </w:p>
          <w:p w:rsidP="3AED16B1" w14:paraId="5F6500C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Carbohydrate </w:t>
            </w:r>
          </w:p>
          <w:p w:rsidP="3AED16B1" w14:paraId="6BAE973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Vitamins </w:t>
            </w:r>
          </w:p>
          <w:p w:rsidP="3AED16B1" w14:paraId="327E67F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Minerals </w:t>
            </w:r>
          </w:p>
          <w:p w:rsidP="3AED16B1" w14:paraId="0CB0978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Water </w:t>
            </w:r>
          </w:p>
          <w:p w:rsidP="3AED16B1" w14:paraId="3FE49CC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Dietary fibre (NSP) </w:t>
            </w:r>
          </w:p>
          <w:p w:rsidP="3AED16B1" w14:paraId="62EBF3C5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83AC544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Specific groups </w:t>
            </w:r>
          </w:p>
          <w:p w:rsidP="3AED16B1" w14:paraId="3FFEDBC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Different life stages </w:t>
            </w:r>
          </w:p>
          <w:p w:rsidP="3AED16B1" w14:paraId="0A21D6A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Childhood </w:t>
            </w:r>
          </w:p>
          <w:p w:rsidP="3AED16B1" w14:paraId="5FFAD32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Adulthood </w:t>
            </w:r>
          </w:p>
          <w:p w:rsidP="3AED16B1" w14:paraId="21632E2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Later adulthood </w:t>
            </w:r>
          </w:p>
          <w:p w:rsidP="3AED16B1" w14:paraId="120AF76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Special diets </w:t>
            </w:r>
          </w:p>
          <w:p w:rsidP="3AED16B1" w14:paraId="4442C77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Medical conditions </w:t>
            </w:r>
          </w:p>
          <w:p w:rsidP="3AED16B1" w14:paraId="35A0584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Activity levels </w:t>
            </w:r>
          </w:p>
          <w:p w:rsidP="3AED16B1" w14:paraId="6D98A12B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7241C2CF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Characteristics </w:t>
            </w:r>
          </w:p>
          <w:p w:rsidP="3AED16B1" w14:paraId="6F99E69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Visible </w:t>
            </w:r>
          </w:p>
          <w:p w:rsidP="3AED16B1" w14:paraId="3CB022C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Non-visible </w:t>
            </w:r>
          </w:p>
          <w:p w:rsidP="3AED16B1" w14:paraId="73C603E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Unsatisfactory </w:t>
            </w:r>
          </w:p>
          <w:p w:rsidP="3AED16B1" w14:paraId="0436E18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deficiencies </w:t>
            </w:r>
          </w:p>
          <w:p w:rsidP="3AED16B1" w14:paraId="47F4217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excesses </w:t>
            </w:r>
          </w:p>
          <w:p w:rsidP="3AED16B1" w14:paraId="2946DB82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7AEF582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Cooking methods </w:t>
            </w:r>
          </w:p>
          <w:p w:rsidP="3AED16B1" w14:paraId="3DB8399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Boiling </w:t>
            </w:r>
          </w:p>
          <w:p w:rsidP="3AED16B1" w14:paraId="499C587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Steaming </w:t>
            </w:r>
          </w:p>
          <w:p w:rsidP="3AED16B1" w14:paraId="63EFA05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Baking </w:t>
            </w:r>
          </w:p>
          <w:p w:rsidP="3AED16B1" w14:paraId="444A32B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Grilling </w:t>
            </w:r>
          </w:p>
          <w:p w:rsidP="3AED16B1" w14:paraId="53062D1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Stir-fry </w:t>
            </w:r>
          </w:p>
          <w:p w:rsidP="3AED16B1" w14:paraId="3FB58B8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Roasting </w:t>
            </w:r>
          </w:p>
          <w:p w:rsidP="3AED16B1" w14:paraId="3179033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Poaching </w:t>
            </w:r>
          </w:p>
          <w:p w:rsidP="3AED16B1" w14:paraId="5997CC1D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810176C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Factors </w:t>
            </w:r>
          </w:p>
          <w:p w:rsidP="3AED16B1" w14:paraId="016CE15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Time of year e.g. seasonality of commodities, seasonal events </w:t>
            </w:r>
          </w:p>
          <w:p w:rsidP="3AED16B1" w14:paraId="000ED1A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Skills of staff </w:t>
            </w:r>
          </w:p>
          <w:p w:rsidP="3AED16B1" w14:paraId="356B8E9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Equipment available </w:t>
            </w:r>
          </w:p>
          <w:p w:rsidP="3AED16B1" w14:paraId="2414E68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Time available </w:t>
            </w:r>
          </w:p>
          <w:p w:rsidP="3AED16B1" w14:paraId="1B20A7E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Type of provision e.g. service, location, size, standards </w:t>
            </w:r>
          </w:p>
          <w:p w:rsidP="3AED16B1" w14:paraId="1342997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Finance e.g. costs, customer needs </w:t>
            </w:r>
          </w:p>
          <w:p w:rsidP="3AED16B1" w14:paraId="1246310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Client base </w:t>
            </w:r>
          </w:p>
          <w:p w:rsidP="3AED16B1" w14:paraId="110FFD37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B0AD5B5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Dishes </w:t>
            </w:r>
          </w:p>
          <w:p w:rsidP="3AED16B1" w14:paraId="2AC1F3D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Preparation and cooking methods </w:t>
            </w:r>
          </w:p>
          <w:p w:rsidP="3AED16B1" w14:paraId="0FE8479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Ingredients used </w:t>
            </w:r>
          </w:p>
          <w:p w:rsidP="3AED16B1" w14:paraId="6403C6C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Packaging </w:t>
            </w:r>
          </w:p>
          <w:p w:rsidP="3AED16B1" w14:paraId="6B699379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CDEE1AF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Environmental issues </w:t>
            </w:r>
          </w:p>
          <w:p w:rsidP="3AED16B1" w14:paraId="07BA31D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Conservation of energy and water </w:t>
            </w:r>
          </w:p>
          <w:p w:rsidP="3AED16B1" w14:paraId="236CD69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Reduce, reuse, recycle </w:t>
            </w:r>
          </w:p>
          <w:p w:rsidP="3AED16B1" w14:paraId="52BCE3E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Sustainability e.g. food miles, provenance </w:t>
            </w:r>
          </w:p>
          <w:p w:rsidP="3AED16B1" w14:paraId="3FE9F23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88D5986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Needs </w:t>
            </w:r>
          </w:p>
          <w:p w:rsidP="3AED16B1" w14:paraId="6C1662F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</w:t>
            </w:r>
          </w:p>
          <w:p w:rsidP="3AED16B1" w14:paraId="709BD25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Organoleptic </w:t>
            </w:r>
          </w:p>
          <w:p w:rsidP="3AED16B1" w14:paraId="325F9A2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Cost e.g. premium priced dishes, value for money </w:t>
            </w:r>
          </w:p>
          <w:p w:rsidP="3AED16B1" w14:paraId="1F72F64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7E5ECE9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Plan </w:t>
            </w:r>
          </w:p>
          <w:p w:rsidP="3AED16B1" w14:paraId="1745C6C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Sequencing </w:t>
            </w:r>
          </w:p>
          <w:p w:rsidP="3AED16B1" w14:paraId="599616B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Timing </w:t>
            </w:r>
          </w:p>
          <w:p w:rsidP="3AED16B1" w14:paraId="1F9C8467" wp14:textId="77777777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Mise</w:t>
            </w: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en</w:t>
            </w:r>
            <w:proofErr w:type="spell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place </w:t>
            </w:r>
          </w:p>
          <w:p w:rsidP="3AED16B1" w14:paraId="6D62C05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Cooking </w:t>
            </w:r>
          </w:p>
          <w:p w:rsidP="3AED16B1" w14:paraId="56C1787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Cooling </w:t>
            </w:r>
          </w:p>
          <w:p w:rsidP="3AED16B1" w14:paraId="1F4AF92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Hot holding </w:t>
            </w:r>
          </w:p>
          <w:p w:rsidP="3AED16B1" w14:paraId="30C7C47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Completion </w:t>
            </w:r>
          </w:p>
          <w:p w:rsidP="3AED16B1" w14:paraId="14DC867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Serving (presented as if to be served) </w:t>
            </w:r>
          </w:p>
          <w:p w:rsidP="3AED16B1" w14:paraId="08CE6F91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1CDCEAD" wp14:textId="77777777" wp14:noSpellErr="1">
            <w:pPr>
              <w:pStyle w:val="ListParagraph"/>
              <w:spacing w:after="0"/>
              <w:ind w:left="360" w:firstLine="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21B86A6F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Techniques </w:t>
            </w:r>
          </w:p>
          <w:p w:rsidP="3AED16B1" w14:paraId="045603A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Weighing and measuring </w:t>
            </w:r>
          </w:p>
          <w:p w:rsidP="3AED16B1" w14:paraId="11B0B50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Chopping </w:t>
            </w:r>
          </w:p>
          <w:p w:rsidP="3AED16B1" w14:paraId="7EBF724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Shaping </w:t>
            </w:r>
          </w:p>
          <w:p w:rsidP="3AED16B1" w14:paraId="583D569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Peeling </w:t>
            </w:r>
          </w:p>
          <w:p w:rsidP="3AED16B1" w14:paraId="4B1702D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Whisking </w:t>
            </w:r>
          </w:p>
          <w:p w:rsidP="3AED16B1" w14:paraId="54257AF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Melting </w:t>
            </w:r>
          </w:p>
          <w:p w:rsidP="3AED16B1" w14:paraId="0CD61A8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Rub-in </w:t>
            </w:r>
          </w:p>
          <w:p w:rsidP="3AED16B1" w14:paraId="2BB0C7D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Sieving </w:t>
            </w:r>
          </w:p>
          <w:p w:rsidP="3AED16B1" w14:paraId="56FE1BD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Segmenting </w:t>
            </w:r>
          </w:p>
          <w:p w:rsidP="3AED16B1" w14:paraId="0671014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Slicing </w:t>
            </w:r>
          </w:p>
          <w:p w:rsidP="3AED16B1" w14:paraId="644B0B3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Hydrating </w:t>
            </w:r>
          </w:p>
          <w:p w:rsidP="3AED16B1" w14:paraId="6E5F0B0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Blending </w:t>
            </w:r>
          </w:p>
          <w:p w:rsidP="3AED16B1" w14:paraId="6BB9E253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296B891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Quality </w:t>
            </w:r>
          </w:p>
          <w:p w:rsidP="3AED16B1" w14:paraId="58D7EAC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Smell/Aroma </w:t>
            </w:r>
          </w:p>
          <w:p w:rsidP="3AED16B1" w14:paraId="258E216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Touch </w:t>
            </w:r>
          </w:p>
          <w:p w:rsidP="3AED16B1" w14:paraId="0513018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Sight </w:t>
            </w:r>
          </w:p>
          <w:p w:rsidP="3AED16B1" w14:paraId="394CEA8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Storage </w:t>
            </w:r>
          </w:p>
          <w:p w:rsidP="3AED16B1" w14:paraId="2C7CC25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Packaging </w:t>
            </w:r>
          </w:p>
          <w:p w:rsidP="3AED16B1" w14:paraId="23DE523C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  <w:p w:rsidP="3AED16B1" w14:paraId="2CE19E48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Techniques </w:t>
            </w:r>
          </w:p>
          <w:p w:rsidP="3AED16B1" w14:paraId="697C0B0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Boiling </w:t>
            </w:r>
          </w:p>
          <w:p w:rsidP="3AED16B1" w14:paraId="71E8D1D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Blanching </w:t>
            </w:r>
          </w:p>
          <w:p w:rsidP="3AED16B1" w14:paraId="3FAEF14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Poaching </w:t>
            </w:r>
          </w:p>
          <w:p w:rsidP="3AED16B1" w14:paraId="4E336B4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Braising </w:t>
            </w:r>
          </w:p>
          <w:p w:rsidP="3AED16B1" w14:paraId="2F3834C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Steaming </w:t>
            </w:r>
          </w:p>
          <w:p w:rsidP="3AED16B1" w14:paraId="4E1A45A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Baking </w:t>
            </w:r>
          </w:p>
          <w:p w:rsidP="3AED16B1" w14:paraId="66C524A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Roasting </w:t>
            </w:r>
          </w:p>
          <w:p w:rsidP="3AED16B1" w14:paraId="1FC1609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Grilling (griddling) </w:t>
            </w:r>
          </w:p>
          <w:p w:rsidP="3AED16B1" w14:paraId="00DF5C7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Frying </w:t>
            </w:r>
          </w:p>
          <w:p w:rsidP="3AED16B1" w14:paraId="0A35DFE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Chilling </w:t>
            </w:r>
          </w:p>
          <w:p w:rsidP="3AED16B1" w14:paraId="736C459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Cooling </w:t>
            </w:r>
          </w:p>
          <w:p w:rsidP="3AED16B1" w14:paraId="4BDC764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Hot holding </w:t>
            </w:r>
          </w:p>
          <w:p w:rsidP="3AED16B1" w14:paraId="52E56223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0867AE8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Presentation techniques </w:t>
            </w:r>
          </w:p>
          <w:p w:rsidP="3AED16B1" w14:paraId="53FD758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Portion control </w:t>
            </w:r>
          </w:p>
          <w:p w:rsidP="3AED16B1" w14:paraId="114850C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Position on serving dish </w:t>
            </w:r>
          </w:p>
          <w:p w:rsidP="3AED16B1" w14:paraId="7F9A1C4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Garnish </w:t>
            </w:r>
          </w:p>
          <w:p w:rsidP="3AED16B1" w14:paraId="003FEBD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Creativity </w:t>
            </w:r>
          </w:p>
          <w:p w:rsidP="3AED16B1" w14:paraId="29D6B04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P="3AED16B1" w14:paraId="76339262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7B479A07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Osteoporosis</w:t>
            </w:r>
          </w:p>
          <w:p w:rsidP="3AED16B1" w14:paraId="44C9E491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Rickets</w:t>
            </w:r>
          </w:p>
          <w:p w:rsidP="3AED16B1" w14:paraId="5C8B7EBB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Anaemia</w:t>
            </w:r>
          </w:p>
          <w:p w:rsidP="3AED16B1" w14:paraId="7F7A2A74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Scurvy</w:t>
            </w:r>
          </w:p>
          <w:p w:rsidP="3AED16B1" w14:paraId="1557D4B9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Low Biological Value</w:t>
            </w:r>
          </w:p>
          <w:p w:rsidP="3AED16B1" w14:paraId="14549352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High Biological Value</w:t>
            </w:r>
          </w:p>
          <w:p w:rsidP="3AED16B1" w14:paraId="78B7ADB4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Simple Carbohydrate</w:t>
            </w:r>
          </w:p>
          <w:p w:rsidP="3AED16B1" w14:paraId="0BB91C1C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Complex Carbohydrate</w:t>
            </w:r>
          </w:p>
          <w:p w:rsidP="3AED16B1" w14:paraId="337D311F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Unsaturated Fat</w:t>
            </w:r>
          </w:p>
          <w:p w:rsidP="3AED16B1" w14:paraId="6B73A351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Saturated Fat</w:t>
            </w:r>
          </w:p>
          <w:p w:rsidP="3AED16B1" w14:paraId="28636C41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Deficiency</w:t>
            </w:r>
          </w:p>
          <w:p w:rsidP="3AED16B1" w14:paraId="585F8554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Non Starch Polysaccharide</w:t>
            </w:r>
          </w:p>
        </w:tc>
      </w:tr>
      <w:tr xmlns:wp14="http://schemas.microsoft.com/office/word/2010/wordml" w:rsidTr="3AED16B1" w14:paraId="4AE71A84" wp14:textId="77777777">
        <w:trPr>
          <w:trHeight w:val="70"/>
        </w:trPr>
        <w:tc>
          <w:tcPr>
            <w:tcW w:w="16302" w:type="dxa"/>
            <w:gridSpan w:val="5"/>
            <w:shd w:val="clear" w:color="auto" w:fill="F2F2F2" w:themeFill="background1" w:themeFillShade="F2"/>
            <w:tcMar/>
            <w:vAlign w:val="center"/>
          </w:tcPr>
          <w:p w:rsidP="3AED16B1" w14:paraId="05EAEA09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They will understand </w:t>
            </w: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(key concepts)</w:t>
            </w:r>
          </w:p>
        </w:tc>
      </w:tr>
      <w:tr xmlns:wp14="http://schemas.microsoft.com/office/word/2010/wordml" w:rsidTr="3AED16B1" w14:paraId="16B16B05" wp14:textId="77777777">
        <w:trPr>
          <w:trHeight w:val="1692"/>
        </w:trPr>
        <w:tc>
          <w:tcPr>
            <w:tcW w:w="3260" w:type="dxa"/>
            <w:tcMar/>
          </w:tcPr>
          <w:p w:rsidP="3AED16B1" w14:paraId="61EA8C7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food related causes of ill health </w:t>
            </w:r>
          </w:p>
          <w:p w:rsidP="3AED16B1" w14:paraId="1918268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role and responsibilities of the environmental health officer (EHO) </w:t>
            </w:r>
          </w:p>
          <w:p w:rsidP="3AED16B1" w14:paraId="7824D01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Food Safety legislation </w:t>
            </w:r>
          </w:p>
          <w:p w:rsidP="3AED16B1" w14:paraId="509B4E3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Understand common types of food poisoning</w:t>
            </w:r>
          </w:p>
          <w:p w:rsidP="3AED16B1" w14:paraId="6D89C70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Understand the symptoms of food induced ill health</w:t>
            </w:r>
          </w:p>
          <w:p w:rsidP="3AED16B1" w14:paraId="07547A0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043CB0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0" w:type="dxa"/>
            <w:tcMar/>
          </w:tcPr>
          <w:p w:rsidP="3AED16B1" w14:paraId="5EFBF81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structure of the hospitality and catering industry </w:t>
            </w:r>
          </w:p>
          <w:p w:rsidP="3AED16B1" w14:paraId="0DB1015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job requirements within the  hospitality and Catering industry </w:t>
            </w:r>
          </w:p>
          <w:p w:rsidP="3AED16B1" w14:paraId="048A7E7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working conditions of different job roles across the hospitality and catering industry </w:t>
            </w:r>
          </w:p>
          <w:p w:rsidP="3AED16B1" w14:paraId="1061F70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factors affecting the success of hospitality and catering providers </w:t>
            </w:r>
          </w:p>
          <w:p w:rsidP="3AED16B1" w14:paraId="07459315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537F28F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DFB9E20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70DF9E56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4E871BC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44A5D23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738610EB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37805D2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1" w:type="dxa"/>
            <w:tcMar/>
          </w:tcPr>
          <w:p w:rsidP="3AED16B1" w14:paraId="661DB97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operation of the kitchen </w:t>
            </w:r>
          </w:p>
          <w:p w:rsidP="3AED16B1" w14:paraId="642134A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operation of front of house </w:t>
            </w:r>
          </w:p>
          <w:p w:rsidP="3AED16B1" w14:paraId="6550511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how hospitality and catering provision meets customer requirements </w:t>
            </w:r>
          </w:p>
          <w:p w:rsidP="3AED16B1" w14:paraId="463F29E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3B7B4B8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0" w:type="dxa"/>
            <w:tcMar/>
          </w:tcPr>
          <w:p w:rsidP="3AED16B1" w14:paraId="2874E5F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personal safety responsibilities in the work place </w:t>
            </w:r>
          </w:p>
          <w:p w:rsidP="3AED16B1" w14:paraId="74D85EE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the risks to personal safety in hospitality and catering </w:t>
            </w:r>
          </w:p>
          <w:p w:rsidP="3AED16B1" w14:paraId="445C782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Understand personal safety control measures for hospitality and catering provision </w:t>
            </w:r>
          </w:p>
          <w:p w:rsidP="3AED16B1" w14:paraId="3A0FF5F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1" w:type="dxa"/>
            <w:tcMar/>
          </w:tcPr>
          <w:p w:rsidP="3AED16B1" w14:paraId="57797B0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functions of nutrients in the human body </w:t>
            </w:r>
          </w:p>
          <w:p w:rsidP="3AED16B1" w14:paraId="29CAB3F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needs of specific groups </w:t>
            </w:r>
          </w:p>
          <w:p w:rsidP="3AED16B1" w14:paraId="67F58F1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characteristics of unsatisfactory nutritional intake </w:t>
            </w:r>
          </w:p>
          <w:p w:rsidP="3AED16B1" w14:paraId="0DAAE09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cooking methods and their impact on nutritional value </w:t>
            </w:r>
          </w:p>
          <w:p w:rsidP="3AED16B1" w14:paraId="067DE80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factors to consider when proposing dishes for menus </w:t>
            </w:r>
          </w:p>
          <w:p w:rsidP="3AED16B1" w14:paraId="7166BBD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dishes on a menu address environmental issues </w:t>
            </w:r>
          </w:p>
          <w:p w:rsidP="3AED16B1" w14:paraId="3DAD86F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menu dishes meet customer needs </w:t>
            </w:r>
          </w:p>
          <w:p w:rsidP="3AED16B1" w14:paraId="1BCD108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how to plan production of dishes for a menu</w:t>
            </w:r>
          </w:p>
          <w:p w:rsidP="3AED16B1" w14:paraId="05E9C32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techniques in preparation of commodities </w:t>
            </w:r>
          </w:p>
          <w:p w:rsidP="3AED16B1" w14:paraId="132FDE4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quality of commodities to be used in food preparation </w:t>
            </w:r>
          </w:p>
          <w:p w:rsidP="3AED16B1" w14:paraId="2F7F6B6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techniques in cooking of commodities </w:t>
            </w:r>
          </w:p>
          <w:p w:rsidP="3AED16B1" w14:paraId="02411F4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presentation techniques </w:t>
            </w:r>
          </w:p>
          <w:p w:rsidP="3AED16B1" w14:paraId="5BE2855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safety practices </w:t>
            </w:r>
          </w:p>
        </w:tc>
      </w:tr>
      <w:tr xmlns:wp14="http://schemas.microsoft.com/office/word/2010/wordml" w:rsidTr="3AED16B1" w14:paraId="4D1C3345" wp14:textId="77777777">
        <w:trPr>
          <w:trHeight w:val="20"/>
        </w:trPr>
        <w:tc>
          <w:tcPr>
            <w:tcW w:w="16302" w:type="dxa"/>
            <w:gridSpan w:val="5"/>
            <w:shd w:val="clear" w:color="auto" w:fill="F2F2F2" w:themeFill="background1" w:themeFillShade="F2"/>
            <w:tcMar/>
          </w:tcPr>
          <w:p w:rsidP="3AED16B1" w14:paraId="4403C59F" wp14:textId="77777777" wp14:noSpellErr="1">
            <w:pPr>
              <w:spacing w:after="0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They will know how to </w:t>
            </w: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(key skills)</w:t>
            </w:r>
          </w:p>
        </w:tc>
      </w:tr>
      <w:tr xmlns:wp14="http://schemas.microsoft.com/office/word/2010/wordml" w:rsidTr="3AED16B1" w14:paraId="0875BB36" wp14:textId="77777777">
        <w:trPr>
          <w:trHeight w:val="3118"/>
        </w:trPr>
        <w:tc>
          <w:tcPr>
            <w:tcW w:w="3260" w:type="dxa"/>
            <w:tcMar/>
          </w:tcPr>
          <w:p w:rsidP="3AED16B1" w14:paraId="705DC42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food related causes of ill health</w:t>
            </w:r>
          </w:p>
          <w:p w:rsidP="3AED16B1" w14:paraId="237F380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How to describe some of the responsibilities of an EHO</w:t>
            </w:r>
          </w:p>
          <w:p w:rsidP="3AED16B1" w14:paraId="5CB0A86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Apply food safety legislation to different scenarios</w:t>
            </w:r>
          </w:p>
          <w:p w:rsidP="3AED16B1" w14:paraId="5D2D451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types of food poisoning and their specific causes and symptoms</w:t>
            </w:r>
          </w:p>
          <w:p w:rsidP="3AED16B1" w14:paraId="4B384D0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5630AD6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182907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0" w:type="dxa"/>
            <w:tcMar/>
          </w:tcPr>
          <w:p w:rsidP="3AED16B1" w14:paraId="7F19EF8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the roles and responsibilities in the industry</w:t>
            </w:r>
          </w:p>
          <w:p w:rsidP="3AED16B1" w14:paraId="2D90356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types of establishments</w:t>
            </w:r>
          </w:p>
          <w:p w:rsidP="3AED16B1" w14:paraId="0ECE900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types of service</w:t>
            </w:r>
          </w:p>
          <w:p w:rsidP="3AED16B1" w14:paraId="7CE85B7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Select suitable contracts for types</w:t>
            </w:r>
          </w:p>
          <w:p w:rsidP="3AED16B1" w14:paraId="7F684B4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of employees</w:t>
            </w:r>
          </w:p>
          <w:p w:rsidP="3AED16B1" w14:paraId="239426F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the factors that affect the success of hospitality and catering providers </w:t>
            </w:r>
          </w:p>
          <w:p w:rsidP="3AED16B1" w14:paraId="1D6B67B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2BA226A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1" w:type="dxa"/>
            <w:tcMar/>
          </w:tcPr>
          <w:p w:rsidP="3AED16B1" w14:paraId="253211DC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a successful workflow and its purpose</w:t>
            </w:r>
          </w:p>
          <w:p w:rsidP="3AED16B1" w14:paraId="54B6358B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types of documentation and describe its purpose</w:t>
            </w:r>
          </w:p>
          <w:p w:rsidP="3AED16B1" w14:paraId="2A016337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a range of dress codes</w:t>
            </w:r>
          </w:p>
          <w:p w:rsidP="3AED16B1" w14:paraId="285F5660" wp14:textId="77777777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Suggest ways an establishment can keep </w:t>
            </w:r>
            <w:proofErr w:type="gram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it’s</w:t>
            </w:r>
            <w:proofErr w:type="gram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staff and customers safe and the establishment secure</w:t>
            </w:r>
          </w:p>
          <w:p w:rsidP="3AED16B1" w14:paraId="080AC4A7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Select suitable types of establishments for specific customers and their requirements</w:t>
            </w:r>
          </w:p>
          <w:p w:rsidP="3AED16B1" w14:paraId="106EF819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17AD93B2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0DE4B5B7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0" w:type="dxa"/>
            <w:tcMar/>
          </w:tcPr>
          <w:p w:rsidP="3AED16B1" w14:paraId="297A290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the responsibilities of employers and employees.</w:t>
            </w:r>
          </w:p>
          <w:p w:rsidP="3AED16B1" w14:paraId="6D5FC40D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types of legislation</w:t>
            </w:r>
          </w:p>
          <w:p w:rsidP="3AED16B1" w14:paraId="5B41172E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Identify risks and suggest control measures to reduce the risks</w:t>
            </w:r>
          </w:p>
          <w:p w:rsidP="3AED16B1" w14:paraId="6D822E1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66204FF1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261" w:type="dxa"/>
            <w:tcMar/>
          </w:tcPr>
          <w:p w:rsidP="3AED16B1" w14:paraId="646EC57A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a range of functions and food sources of a range of nutrients</w:t>
            </w:r>
          </w:p>
          <w:p w:rsidP="3AED16B1" w14:paraId="4F57EE94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Suggest nutrients needed by particular life stages and special diets</w:t>
            </w:r>
          </w:p>
          <w:p w:rsidP="3AED16B1" w14:paraId="238FC81A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types of special diets</w:t>
            </w:r>
          </w:p>
          <w:p w:rsidP="3AED16B1" w14:paraId="19D67F8A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Explain the signs and symptoms of unsatisfactory intake of nutrients</w:t>
            </w:r>
          </w:p>
          <w:p w:rsidP="3AED16B1" w14:paraId="2A2092EF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Give the impact of cooking methods in nutritional value of foods</w:t>
            </w:r>
          </w:p>
          <w:p w:rsidP="3AED16B1" w14:paraId="58CE2B51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factors to consider when proposing a menu</w:t>
            </w:r>
          </w:p>
          <w:p w:rsidP="3AED16B1" w14:paraId="69BC7B9D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Suggest ways to reduce the impact on the environment using the 3R’s and ways to conserve energy and water when shopping, preparing and cooking food</w:t>
            </w:r>
          </w:p>
          <w:p w:rsidP="3AED16B1" w14:paraId="654113C7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</w:tc>
      </w:tr>
    </w:tbl>
    <w:p xmlns:wp14="http://schemas.microsoft.com/office/word/2010/wordml" w:rsidP="3AED16B1" w14:paraId="2DBF0D7D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6B62F1B3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02F2C34E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680A4E5D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19219836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296FEF7D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7194DBDC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769D0D3C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54CD245A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1231BE67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36FEB5B0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p xmlns:wp14="http://schemas.microsoft.com/office/word/2010/wordml" w:rsidP="3AED16B1" w14:paraId="30D7AA69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tbl>
      <w:tblPr>
        <w:tblStyle w:val="TableGrid"/>
        <w:tblW w:w="16302" w:type="dxa"/>
        <w:tblInd w:w="-572" w:type="dxa"/>
        <w:tblLook w:val="04A0" w:firstRow="1" w:lastRow="0" w:firstColumn="1" w:lastColumn="0" w:noHBand="0" w:noVBand="1"/>
      </w:tblPr>
      <w:tblGrid>
        <w:gridCol w:w="2694"/>
        <w:gridCol w:w="6591"/>
        <w:gridCol w:w="7017"/>
      </w:tblGrid>
      <w:tr xmlns:wp14="http://schemas.microsoft.com/office/word/2010/wordml" w:rsidTr="3AED16B1" w14:paraId="6E018138" wp14:textId="77777777">
        <w:trPr>
          <w:trHeight w:val="1417"/>
        </w:trPr>
        <w:tc>
          <w:tcPr>
            <w:tcW w:w="2694" w:type="dxa"/>
            <w:tcMar/>
            <w:vAlign w:val="center"/>
          </w:tcPr>
          <w:p w:rsidP="3AED16B1" w14:paraId="7196D064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</w:rPr>
            </w:pPr>
            <w:r w:rsidR="3AED16B1">
              <w:drawing>
                <wp:inline xmlns:wp14="http://schemas.microsoft.com/office/word/2010/wordprocessingDrawing" wp14:editId="6BFF8CF1" wp14:anchorId="0CCA8435">
                  <wp:extent cx="668656" cy="771525"/>
                  <wp:effectExtent l="0" t="0" r="0" b="0"/>
                  <wp:docPr id="3" name="Picture 3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3"/>
                          <pic:cNvPicPr/>
                        </pic:nvPicPr>
                        <pic:blipFill>
                          <a:blip r:embed="Rd1b9d0d02ee94c06">
                            <a:extLst xmlns:a="http://schemas.openxmlformats.org/drawingml/2006/main"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668656" cy="77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tcMar/>
            <w:vAlign w:val="center"/>
          </w:tcPr>
          <w:p w:rsidP="3AED16B1" w14:paraId="1702057A" wp14:textId="77777777">
            <w:pPr>
              <w:spacing w:after="0" w:line="259" w:lineRule="auto"/>
              <w:contextualSpacing/>
              <w:rPr>
                <w:rFonts w:ascii="Arial" w:hAnsi="Arial" w:eastAsia="Arial" w:cs="Arial"/>
                <w:b w:val="1"/>
                <w:bCs w:val="1"/>
                <w:sz w:val="40"/>
                <w:szCs w:val="40"/>
              </w:rPr>
            </w:pPr>
            <w:proofErr w:type="spellStart"/>
            <w:r w:rsidRPr="3AED16B1" w:rsidR="3AED16B1">
              <w:rPr>
                <w:rFonts w:ascii="Arial" w:hAnsi="Arial" w:eastAsia="Arial" w:cs="Arial"/>
                <w:b w:val="1"/>
                <w:bCs w:val="1"/>
                <w:sz w:val="40"/>
                <w:szCs w:val="40"/>
              </w:rPr>
              <w:t>Dallam</w:t>
            </w:r>
            <w:proofErr w:type="spellEnd"/>
            <w:r w:rsidRPr="3AED16B1" w:rsidR="3AED16B1">
              <w:rPr>
                <w:rFonts w:ascii="Arial" w:hAnsi="Arial" w:eastAsia="Arial" w:cs="Arial"/>
                <w:b w:val="1"/>
                <w:bCs w:val="1"/>
                <w:sz w:val="40"/>
                <w:szCs w:val="40"/>
              </w:rPr>
              <w:t xml:space="preserve"> School</w:t>
            </w:r>
          </w:p>
          <w:p w:rsidP="3AED16B1" w14:paraId="23006269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8"/>
                <w:szCs w:val="28"/>
              </w:rPr>
            </w:pPr>
            <w:r w:rsidRPr="3AED16B1" w:rsidR="3AED16B1">
              <w:rPr>
                <w:rFonts w:ascii="Arial" w:hAnsi="Arial" w:eastAsia="Arial" w:cs="Arial"/>
                <w:sz w:val="28"/>
                <w:szCs w:val="28"/>
              </w:rPr>
              <w:t>Curriculum Overview</w:t>
            </w:r>
          </w:p>
        </w:tc>
        <w:tc>
          <w:tcPr>
            <w:tcW w:w="7017" w:type="dxa"/>
            <w:tcMar/>
            <w:vAlign w:val="center"/>
          </w:tcPr>
          <w:p w:rsidP="3AED16B1" w14:paraId="445F4CD1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Department: Design Technology: Hospitality and Catering</w:t>
            </w:r>
          </w:p>
          <w:p w:rsidP="3AED16B1" w14:paraId="05E93428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8"/>
                <w:szCs w:val="28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8"/>
                <w:szCs w:val="28"/>
              </w:rPr>
              <w:t>Year Group: 11</w:t>
            </w:r>
          </w:p>
        </w:tc>
      </w:tr>
    </w:tbl>
    <w:p xmlns:wp14="http://schemas.microsoft.com/office/word/2010/wordml" w:rsidP="3AED16B1" w14:paraId="34FF1C98" wp14:textId="77777777" wp14:noSpellErr="1">
      <w:pPr>
        <w:spacing w:after="0"/>
        <w:contextualSpacing/>
        <w:rPr>
          <w:rFonts w:ascii="Arial" w:hAnsi="Arial" w:eastAsia="Arial" w:cs="Arial"/>
          <w:sz w:val="20"/>
          <w:szCs w:val="20"/>
        </w:rPr>
      </w:pPr>
    </w:p>
    <w:tbl>
      <w:tblPr>
        <w:tblStyle w:val="TableGrid"/>
        <w:tblW w:w="16302" w:type="dxa"/>
        <w:tblInd w:w="-572" w:type="dxa"/>
        <w:tblLook w:val="04A0" w:firstRow="1" w:lastRow="0" w:firstColumn="1" w:lastColumn="0" w:noHBand="0" w:noVBand="1"/>
      </w:tblPr>
      <w:tblGrid>
        <w:gridCol w:w="3579"/>
        <w:gridCol w:w="3579"/>
        <w:gridCol w:w="3579"/>
        <w:gridCol w:w="3580"/>
        <w:gridCol w:w="1985"/>
      </w:tblGrid>
      <w:tr xmlns:wp14="http://schemas.microsoft.com/office/word/2010/wordml" w:rsidTr="3AED16B1" w14:paraId="370656B0" wp14:textId="77777777">
        <w:trPr>
          <w:trHeight w:val="454"/>
        </w:trPr>
        <w:tc>
          <w:tcPr>
            <w:tcW w:w="7158" w:type="dxa"/>
            <w:gridSpan w:val="2"/>
            <w:tcMar/>
            <w:vAlign w:val="center"/>
          </w:tcPr>
          <w:p w:rsidP="3AED16B1" w14:paraId="3BCEC6CE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AUTUMN</w:t>
            </w:r>
          </w:p>
        </w:tc>
        <w:tc>
          <w:tcPr>
            <w:tcW w:w="7159" w:type="dxa"/>
            <w:gridSpan w:val="2"/>
            <w:tcMar/>
            <w:vAlign w:val="center"/>
          </w:tcPr>
          <w:p w:rsidP="3AED16B1" w14:paraId="78194885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SPRING</w:t>
            </w:r>
          </w:p>
        </w:tc>
        <w:tc>
          <w:tcPr>
            <w:tcW w:w="1985" w:type="dxa"/>
            <w:tcMar/>
            <w:vAlign w:val="center"/>
          </w:tcPr>
          <w:p w:rsidP="3AED16B1" w14:paraId="59995C15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SUMMER</w:t>
            </w:r>
          </w:p>
        </w:tc>
      </w:tr>
      <w:tr xmlns:wp14="http://schemas.microsoft.com/office/word/2010/wordml" w:rsidTr="3AED16B1" w14:paraId="22AEECC7" wp14:textId="77777777">
        <w:trPr>
          <w:trHeight w:val="397"/>
        </w:trPr>
        <w:tc>
          <w:tcPr>
            <w:tcW w:w="3579" w:type="dxa"/>
            <w:tcMar/>
            <w:vAlign w:val="center"/>
          </w:tcPr>
          <w:p w:rsidP="3AED16B1" w14:paraId="4B54DF50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1</w:t>
            </w:r>
          </w:p>
        </w:tc>
        <w:tc>
          <w:tcPr>
            <w:tcW w:w="3579" w:type="dxa"/>
            <w:tcMar/>
            <w:vAlign w:val="center"/>
          </w:tcPr>
          <w:p w:rsidP="3AED16B1" w14:paraId="736BA287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2</w:t>
            </w:r>
          </w:p>
        </w:tc>
        <w:tc>
          <w:tcPr>
            <w:tcW w:w="3579" w:type="dxa"/>
            <w:tcMar/>
            <w:vAlign w:val="center"/>
          </w:tcPr>
          <w:p w:rsidP="3AED16B1" w14:paraId="4BD7C34C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3</w:t>
            </w:r>
          </w:p>
        </w:tc>
        <w:tc>
          <w:tcPr>
            <w:tcW w:w="3580" w:type="dxa"/>
            <w:tcMar/>
            <w:vAlign w:val="center"/>
          </w:tcPr>
          <w:p w:rsidP="3AED16B1" w14:paraId="5DF61E9E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4 &amp;</w:t>
            </w:r>
          </w:p>
          <w:p w:rsidP="3AED16B1" w14:paraId="11677E64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5</w:t>
            </w:r>
          </w:p>
        </w:tc>
        <w:tc>
          <w:tcPr>
            <w:tcW w:w="1985" w:type="dxa"/>
            <w:tcMar/>
            <w:vAlign w:val="center"/>
          </w:tcPr>
          <w:p w:rsidP="3AED16B1" w14:paraId="394C0D26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Half term 6</w:t>
            </w:r>
          </w:p>
        </w:tc>
      </w:tr>
      <w:tr xmlns:wp14="http://schemas.microsoft.com/office/word/2010/wordml" w:rsidTr="3AED16B1" w14:paraId="15302969" wp14:textId="77777777">
        <w:trPr>
          <w:trHeight w:val="1417"/>
        </w:trPr>
        <w:tc>
          <w:tcPr>
            <w:tcW w:w="3579" w:type="dxa"/>
            <w:tcMar/>
          </w:tcPr>
          <w:p w:rsidP="3AED16B1" w14:paraId="1C0CE5C4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Recap of Unit 2 in preparation for Unit 2 Controlled Assessment</w:t>
            </w:r>
          </w:p>
        </w:tc>
        <w:tc>
          <w:tcPr>
            <w:tcW w:w="3579" w:type="dxa"/>
            <w:tcMar/>
          </w:tcPr>
          <w:p w:rsidP="3AED16B1" w14:paraId="7F227E09" wp14:textId="77777777" wp14:noSpellErr="1">
            <w:pPr>
              <w:spacing w:after="0" w:line="259" w:lineRule="auto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Unit 2 controlled assessment</w:t>
            </w:r>
          </w:p>
        </w:tc>
        <w:tc>
          <w:tcPr>
            <w:tcW w:w="3579" w:type="dxa"/>
            <w:tcMar/>
          </w:tcPr>
          <w:p w:rsidP="3AED16B1" w14:paraId="0D41DB79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Unit 2 controlled assessment</w:t>
            </w:r>
          </w:p>
          <w:p w:rsidP="3AED16B1" w14:paraId="3ABB39D1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bookmarkStart w:name="_GoBack" w:id="0"/>
            <w:bookmarkEnd w:id="0"/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Practical elements</w:t>
            </w:r>
          </w:p>
        </w:tc>
        <w:tc>
          <w:tcPr>
            <w:tcW w:w="3580" w:type="dxa"/>
            <w:tcMar/>
          </w:tcPr>
          <w:p w:rsidP="3AED16B1" w14:paraId="3B3442DA" wp14:textId="77777777" wp14:noSpellErr="1">
            <w:pPr>
              <w:spacing w:after="0" w:line="259" w:lineRule="auto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Unit 1 Revision</w:t>
            </w:r>
          </w:p>
          <w:p w:rsidP="3AED16B1" w14:paraId="6D072C0D" wp14:textId="77777777" wp14:noSpellErr="1">
            <w:pPr>
              <w:spacing w:after="0"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</w:tc>
        <w:tc>
          <w:tcPr>
            <w:tcW w:w="1985" w:type="dxa"/>
            <w:tcMar/>
          </w:tcPr>
          <w:p w:rsidP="3AED16B1" w14:paraId="7DAA7684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Course Complete</w:t>
            </w:r>
          </w:p>
        </w:tc>
      </w:tr>
      <w:tr xmlns:wp14="http://schemas.microsoft.com/office/word/2010/wordml" w:rsidTr="3AED16B1" w14:paraId="259864A1" wp14:textId="77777777">
        <w:trPr>
          <w:trHeight w:val="20"/>
        </w:trPr>
        <w:tc>
          <w:tcPr>
            <w:tcW w:w="16302" w:type="dxa"/>
            <w:gridSpan w:val="5"/>
            <w:shd w:val="clear" w:color="auto" w:fill="F2F2F2" w:themeFill="background1" w:themeFillShade="F2"/>
            <w:tcMar/>
            <w:vAlign w:val="center"/>
          </w:tcPr>
          <w:p w:rsidP="3AED16B1" w14:paraId="2C7F2A05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By the end of this half term pupils will know </w:t>
            </w: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(key knowledge, including tier 3 vocabulary)</w:t>
            </w:r>
          </w:p>
        </w:tc>
      </w:tr>
      <w:tr xmlns:wp14="http://schemas.microsoft.com/office/word/2010/wordml" w:rsidTr="3AED16B1" w14:paraId="3BE723A4" wp14:textId="77777777">
        <w:trPr>
          <w:trHeight w:val="1401"/>
        </w:trPr>
        <w:tc>
          <w:tcPr>
            <w:tcW w:w="3579" w:type="dxa"/>
            <w:tcMar/>
          </w:tcPr>
          <w:p w:rsidP="3AED16B1" w14:paraId="557B245C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Nutrients </w:t>
            </w:r>
          </w:p>
          <w:p w:rsidP="3AED16B1" w14:paraId="00D75F0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Protein </w:t>
            </w:r>
          </w:p>
          <w:p w:rsidP="3AED16B1" w14:paraId="5F58E12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Fat </w:t>
            </w:r>
          </w:p>
          <w:p w:rsidP="3AED16B1" w14:paraId="5E13806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Carbohydrate </w:t>
            </w:r>
          </w:p>
          <w:p w:rsidP="3AED16B1" w14:paraId="0F71643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Vitamins </w:t>
            </w:r>
          </w:p>
          <w:p w:rsidP="3AED16B1" w14:paraId="53BF56C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Minerals </w:t>
            </w:r>
          </w:p>
          <w:p w:rsidP="3AED16B1" w14:paraId="048B53C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Water </w:t>
            </w:r>
          </w:p>
          <w:p w:rsidP="3AED16B1" w14:paraId="38653E6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Dietary fibre (NSP) </w:t>
            </w:r>
          </w:p>
          <w:p w:rsidP="3AED16B1" w14:paraId="48A21919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3C472CD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Specific groups </w:t>
            </w:r>
          </w:p>
          <w:p w:rsidP="3AED16B1" w14:paraId="253B67F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Different life stages </w:t>
            </w:r>
          </w:p>
          <w:p w:rsidP="3AED16B1" w14:paraId="26B2694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Childhood </w:t>
            </w:r>
          </w:p>
          <w:p w:rsidP="3AED16B1" w14:paraId="0FD6EA3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Adulthood </w:t>
            </w:r>
          </w:p>
          <w:p w:rsidP="3AED16B1" w14:paraId="7D94B55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Later adulthood </w:t>
            </w:r>
          </w:p>
          <w:p w:rsidP="3AED16B1" w14:paraId="7144DF6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Special diets </w:t>
            </w:r>
          </w:p>
          <w:p w:rsidP="3AED16B1" w14:paraId="45A071F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Medical conditions </w:t>
            </w:r>
          </w:p>
          <w:p w:rsidP="3AED16B1" w14:paraId="23D3C9A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Activity levels </w:t>
            </w:r>
          </w:p>
          <w:p w:rsidP="3AED16B1" w14:paraId="6BD18F9B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5A94E803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Characteristics </w:t>
            </w:r>
          </w:p>
          <w:p w:rsidP="3AED16B1" w14:paraId="238601F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369E1E5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Visible </w:t>
            </w:r>
          </w:p>
          <w:p w:rsidP="3AED16B1" w14:paraId="1E6DD08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Non-visible</w:t>
            </w:r>
          </w:p>
          <w:p w:rsidP="3AED16B1" w14:paraId="1A7FEF4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Unsatisfactory </w:t>
            </w:r>
          </w:p>
          <w:p w:rsidP="3AED16B1" w14:paraId="2C47BAC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deficiencies </w:t>
            </w:r>
          </w:p>
          <w:p w:rsidP="3AED16B1" w14:paraId="4ECC365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excesses </w:t>
            </w:r>
          </w:p>
          <w:p w:rsidP="3AED16B1" w14:paraId="0F3CABC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7B1EF1D6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Cooking methods </w:t>
            </w:r>
          </w:p>
          <w:p w:rsidP="3AED16B1" w14:paraId="0227EFB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Boiling </w:t>
            </w:r>
          </w:p>
          <w:p w:rsidP="3AED16B1" w14:paraId="4CDC76F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Steaming </w:t>
            </w:r>
          </w:p>
          <w:p w:rsidP="3AED16B1" w14:paraId="4F144BB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Baking </w:t>
            </w:r>
          </w:p>
          <w:p w:rsidP="3AED16B1" w14:paraId="30EC173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Grilling </w:t>
            </w:r>
          </w:p>
          <w:p w:rsidP="3AED16B1" w14:paraId="3E60381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Stir-fry </w:t>
            </w:r>
          </w:p>
          <w:p w:rsidP="3AED16B1" w14:paraId="7EA604E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Roasting </w:t>
            </w:r>
          </w:p>
          <w:p w:rsidP="3AED16B1" w14:paraId="1D6E469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Poaching </w:t>
            </w:r>
          </w:p>
          <w:p w:rsidP="3AED16B1" w14:paraId="5B08B5D1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36B8D79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Factors </w:t>
            </w:r>
          </w:p>
          <w:p w:rsidP="3AED16B1" w14:paraId="63B6C8A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Time of year e.g. seasonality of commodities, seasonal events </w:t>
            </w:r>
          </w:p>
          <w:p w:rsidP="3AED16B1" w14:paraId="46B40FE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Skills of staff </w:t>
            </w:r>
          </w:p>
          <w:p w:rsidP="3AED16B1" w14:paraId="50DF757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Equipment available </w:t>
            </w:r>
          </w:p>
          <w:p w:rsidP="3AED16B1" w14:paraId="25C831D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Time available </w:t>
            </w:r>
          </w:p>
          <w:p w:rsidP="3AED16B1" w14:paraId="0ED9CF9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Type of provision e.g. service, location, size, standards </w:t>
            </w:r>
          </w:p>
          <w:p w:rsidP="3AED16B1" w14:paraId="3B70A71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Finance e.g. costs, customer needs </w:t>
            </w:r>
          </w:p>
          <w:p w:rsidP="3AED16B1" w14:paraId="137C3BD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Client base </w:t>
            </w:r>
          </w:p>
          <w:p w:rsidP="3AED16B1" w14:paraId="16DEB4AB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04E1EE8A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Dishes </w:t>
            </w:r>
          </w:p>
          <w:p w:rsidP="3AED16B1" w14:paraId="3533F0F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Preparation and cooking methods </w:t>
            </w:r>
          </w:p>
          <w:p w:rsidP="3AED16B1" w14:paraId="2F361A5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Ingredients used </w:t>
            </w:r>
          </w:p>
          <w:p w:rsidP="3AED16B1" w14:paraId="432C78F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Packaging </w:t>
            </w:r>
          </w:p>
          <w:p w:rsidP="3AED16B1" w14:paraId="0AD9C6F4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0F56BDC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Environmental issues </w:t>
            </w:r>
          </w:p>
          <w:p w:rsidP="3AED16B1" w14:paraId="6E85832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Conservation of energy and water </w:t>
            </w:r>
          </w:p>
          <w:p w:rsidP="3AED16B1" w14:paraId="5128D5B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Reduce, reuse, recycle </w:t>
            </w:r>
          </w:p>
          <w:p w:rsidP="3AED16B1" w14:paraId="1AA4B95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Sustainability e.g. food miles, provenance </w:t>
            </w:r>
          </w:p>
          <w:p w:rsidP="3AED16B1" w14:paraId="4B1F511A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01E37C36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Needs </w:t>
            </w:r>
          </w:p>
          <w:p w:rsidP="3AED16B1" w14:paraId="70DB5A0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</w:t>
            </w:r>
          </w:p>
          <w:p w:rsidP="3AED16B1" w14:paraId="7AE593E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Organoleptic </w:t>
            </w:r>
          </w:p>
          <w:p w:rsidP="3AED16B1" w14:paraId="25D0C04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Cost e.g. premium priced dishes, value for money </w:t>
            </w:r>
          </w:p>
          <w:p w:rsidP="3AED16B1" w14:paraId="65F9C3DC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330EA327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Plan </w:t>
            </w:r>
          </w:p>
          <w:p w:rsidP="3AED16B1" w14:paraId="51AE6D1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Sequencing </w:t>
            </w:r>
          </w:p>
          <w:p w:rsidP="3AED16B1" w14:paraId="79F4B07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Timing </w:t>
            </w:r>
          </w:p>
          <w:p w:rsidP="3AED16B1" w14:paraId="349BE2BD" wp14:textId="77777777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Mise</w:t>
            </w: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en</w:t>
            </w:r>
            <w:proofErr w:type="spellEnd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place </w:t>
            </w:r>
          </w:p>
          <w:p w:rsidP="3AED16B1" w14:paraId="362112A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Cooking </w:t>
            </w:r>
          </w:p>
          <w:p w:rsidP="3AED16B1" w14:paraId="186A343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Cooling </w:t>
            </w:r>
          </w:p>
          <w:p w:rsidP="3AED16B1" w14:paraId="5BDF05B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Hot holding </w:t>
            </w:r>
          </w:p>
          <w:p w:rsidP="3AED16B1" w14:paraId="2FAA022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Completion </w:t>
            </w:r>
          </w:p>
          <w:p w:rsidP="3AED16B1" w14:paraId="425130F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Serving (presented as if to be served) </w:t>
            </w:r>
          </w:p>
          <w:p w:rsidP="3AED16B1" w14:paraId="5023141B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330B1CDD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Techniques </w:t>
            </w:r>
          </w:p>
          <w:p w:rsidP="3AED16B1" w14:paraId="01F4AEB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Weighing and measuring </w:t>
            </w:r>
          </w:p>
          <w:p w:rsidP="3AED16B1" w14:paraId="3A3B090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Chopping </w:t>
            </w:r>
          </w:p>
          <w:p w:rsidP="3AED16B1" w14:paraId="042AA23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Shaping </w:t>
            </w:r>
          </w:p>
          <w:p w:rsidP="3AED16B1" w14:paraId="16C2FD8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Peeling </w:t>
            </w:r>
          </w:p>
          <w:p w:rsidP="3AED16B1" w14:paraId="780015C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Whisking </w:t>
            </w:r>
          </w:p>
          <w:p w:rsidP="3AED16B1" w14:paraId="5FD426D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Melting </w:t>
            </w:r>
          </w:p>
          <w:p w:rsidP="3AED16B1" w14:paraId="57FF902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Rub-in </w:t>
            </w:r>
          </w:p>
          <w:p w:rsidP="3AED16B1" w14:paraId="66D2088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Sieving </w:t>
            </w:r>
          </w:p>
          <w:p w:rsidP="3AED16B1" w14:paraId="7F8F6C9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Segmenting </w:t>
            </w:r>
          </w:p>
          <w:p w:rsidP="3AED16B1" w14:paraId="452D5A4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Slicing </w:t>
            </w:r>
          </w:p>
          <w:p w:rsidP="3AED16B1" w14:paraId="15E1EF2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Hydrating </w:t>
            </w:r>
          </w:p>
          <w:p w:rsidP="3AED16B1" w14:paraId="6CCE46A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Blending </w:t>
            </w:r>
          </w:p>
          <w:p w:rsidP="3AED16B1" w14:paraId="0A6959E7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  <w:p w:rsidP="3AED16B1" w14:paraId="58130A18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Quality </w:t>
            </w:r>
          </w:p>
          <w:p w:rsidP="3AED16B1" w14:paraId="0764AB8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Smell/Aroma </w:t>
            </w:r>
          </w:p>
          <w:p w:rsidP="3AED16B1" w14:paraId="4689C94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Touch </w:t>
            </w:r>
          </w:p>
          <w:p w:rsidP="3AED16B1" w14:paraId="2AFA4A7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Sight </w:t>
            </w:r>
          </w:p>
          <w:p w:rsidP="3AED16B1" w14:paraId="2F5CF68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Storage </w:t>
            </w:r>
          </w:p>
          <w:p w:rsidP="3AED16B1" w14:paraId="7F83634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Packaging </w:t>
            </w:r>
          </w:p>
          <w:p w:rsidP="3AED16B1" w14:paraId="1F3B1409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</w:p>
          <w:p w:rsidP="3AED16B1" w14:paraId="6EAD217B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Techniques </w:t>
            </w:r>
          </w:p>
          <w:p w:rsidP="3AED16B1" w14:paraId="005301A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Boiling </w:t>
            </w:r>
          </w:p>
          <w:p w:rsidP="3AED16B1" w14:paraId="4971D37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Blanching </w:t>
            </w:r>
          </w:p>
          <w:p w:rsidP="3AED16B1" w14:paraId="1A3F54E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Poaching </w:t>
            </w:r>
          </w:p>
          <w:p w:rsidP="3AED16B1" w14:paraId="5B05218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Braising </w:t>
            </w:r>
          </w:p>
          <w:p w:rsidP="3AED16B1" w14:paraId="56E47C0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Steaming </w:t>
            </w:r>
          </w:p>
          <w:p w:rsidP="3AED16B1" w14:paraId="5451481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Baking </w:t>
            </w:r>
          </w:p>
          <w:p w:rsidP="3AED16B1" w14:paraId="6825121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Roasting </w:t>
            </w:r>
          </w:p>
          <w:p w:rsidP="3AED16B1" w14:paraId="1C674A2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Grilling (griddling) </w:t>
            </w:r>
          </w:p>
          <w:p w:rsidP="3AED16B1" w14:paraId="6282E22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Frying </w:t>
            </w:r>
          </w:p>
          <w:p w:rsidP="3AED16B1" w14:paraId="4A3F0E0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Chilling </w:t>
            </w:r>
          </w:p>
          <w:p w:rsidP="3AED16B1" w14:paraId="25EC219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Cooling </w:t>
            </w:r>
          </w:p>
          <w:p w:rsidP="3AED16B1" w14:paraId="55E88DA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Hot holding </w:t>
            </w:r>
          </w:p>
          <w:p w:rsidP="3AED16B1" w14:paraId="562C75D1" wp14:textId="77777777" wp14:noSpellErr="1">
            <w:pPr>
              <w:pStyle w:val="ListParagraph"/>
              <w:spacing w:after="0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41425B2A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 xml:space="preserve">Presentation techniques </w:t>
            </w:r>
          </w:p>
          <w:p w:rsidP="3AED16B1" w14:paraId="7756AC1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Portion control </w:t>
            </w:r>
          </w:p>
          <w:p w:rsidP="3AED16B1" w14:paraId="6604140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Position on serving dish </w:t>
            </w:r>
          </w:p>
          <w:p w:rsidP="3AED16B1" w14:paraId="6614708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Garnish </w:t>
            </w:r>
          </w:p>
          <w:p w:rsidP="3AED16B1" w14:paraId="4A8604B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Creativity</w:t>
            </w:r>
          </w:p>
          <w:p w:rsidP="3AED16B1" w14:paraId="664355A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72E62A2C" wp14:textId="77777777" wp14:noSpellErr="1">
            <w:pPr>
              <w:spacing w:after="0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79EC6E3A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Osteoporosis</w:t>
            </w:r>
          </w:p>
          <w:p w:rsidP="3AED16B1" w14:paraId="0BF87025" wp14:textId="77777777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color w:val="202124"/>
                <w:sz w:val="20"/>
                <w:szCs w:val="20"/>
              </w:rPr>
            </w:pPr>
            <w:proofErr w:type="spellStart"/>
            <w:r w:rsidRPr="3AED16B1" w:rsidR="3AED16B1">
              <w:rPr>
                <w:rFonts w:ascii="Arial" w:hAnsi="Arial" w:eastAsia="Arial" w:cs="Arial"/>
                <w:i w:val="1"/>
                <w:iCs w:val="1"/>
                <w:color w:val="202124"/>
                <w:sz w:val="20"/>
                <w:szCs w:val="20"/>
              </w:rPr>
              <w:t>Osteomalacia</w:t>
            </w:r>
            <w:proofErr w:type="spellEnd"/>
          </w:p>
          <w:p w:rsidP="3AED16B1" w14:paraId="53571175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color w:val="202124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color w:val="202124"/>
                <w:sz w:val="20"/>
                <w:szCs w:val="20"/>
              </w:rPr>
              <w:t>Kwashiorkor</w:t>
            </w:r>
          </w:p>
          <w:p w:rsidP="3AED16B1" w14:paraId="0EEF8AC9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Rickets</w:t>
            </w:r>
          </w:p>
          <w:p w:rsidP="3AED16B1" w14:paraId="26E2ED62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Anaemia</w:t>
            </w:r>
          </w:p>
          <w:p w:rsidP="3AED16B1" w14:paraId="05DCC71A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Scurvy</w:t>
            </w:r>
          </w:p>
          <w:p w:rsidP="3AED16B1" w14:paraId="5C415190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Low Biological Value</w:t>
            </w:r>
          </w:p>
          <w:p w:rsidP="3AED16B1" w14:paraId="6F0956FA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High Biological Value</w:t>
            </w:r>
          </w:p>
          <w:p w:rsidP="3AED16B1" w14:paraId="11F3F7F4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Simple Carbohydrate</w:t>
            </w:r>
          </w:p>
          <w:p w:rsidP="3AED16B1" w14:paraId="45E2829F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Complex Carbohydrate</w:t>
            </w:r>
          </w:p>
          <w:p w:rsidP="3AED16B1" w14:paraId="4D8726D2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Unsaturated Fat</w:t>
            </w:r>
          </w:p>
          <w:p w:rsidP="3AED16B1" w14:paraId="152C2EEB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Saturated Fat</w:t>
            </w:r>
          </w:p>
          <w:p w:rsidP="3AED16B1" w14:paraId="4C2E6001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Deficiency</w:t>
            </w:r>
          </w:p>
          <w:p w:rsidP="3AED16B1" w14:paraId="39A9FE23" wp14:textId="77777777" wp14:noSpellErr="1">
            <w:pPr>
              <w:spacing w:after="0"/>
              <w:contextualSpacing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Non Starch Polysaccharide</w:t>
            </w:r>
          </w:p>
        </w:tc>
        <w:tc>
          <w:tcPr>
            <w:tcW w:w="3579" w:type="dxa"/>
            <w:tcMar/>
          </w:tcPr>
          <w:p w:rsidP="3AED16B1" w14:paraId="4100CBC6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</w:rPr>
              <w:t xml:space="preserve">Functions of nutrients in the human body </w:t>
            </w:r>
          </w:p>
          <w:p w:rsidP="3AED16B1" w14:paraId="60540BC5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</w:rPr>
              <w:t xml:space="preserve">Compare nutritional needs of specific groups Characteristics of  </w:t>
            </w:r>
          </w:p>
          <w:p w:rsidP="3AED16B1" w14:paraId="707A50C1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</w:rPr>
              <w:t xml:space="preserve">unsatisfactory nutritional intake </w:t>
            </w:r>
          </w:p>
          <w:p w:rsidP="3AED16B1" w14:paraId="7C4E5A02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</w:rPr>
              <w:t xml:space="preserve">How cooking methods impact on nutritional value  </w:t>
            </w:r>
          </w:p>
          <w:p w:rsidP="3AED16B1" w14:paraId="1EAC6B18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</w:rPr>
              <w:t xml:space="preserve">Explain factors to consider when proposing dishes for menus </w:t>
            </w:r>
          </w:p>
          <w:p w:rsidP="3AED16B1" w14:paraId="1A965116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</w:p>
          <w:p w:rsidP="3AED16B1" w14:paraId="7DF4E37C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</w:rPr>
            </w:pPr>
          </w:p>
        </w:tc>
        <w:tc>
          <w:tcPr>
            <w:tcW w:w="3579" w:type="dxa"/>
            <w:tcMar/>
          </w:tcPr>
          <w:p w:rsidP="3AED16B1" w14:paraId="211325C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dishes on a menu environmental issues </w:t>
            </w:r>
          </w:p>
          <w:p w:rsidP="3AED16B1" w14:paraId="4F9F941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menu dishes meet customer needs </w:t>
            </w:r>
          </w:p>
          <w:p w:rsidP="3AED16B1" w14:paraId="3676FCC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plan production of dishes for a menu </w:t>
            </w:r>
          </w:p>
          <w:p w:rsidP="3AED16B1" w14:paraId="1F170CC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Techniques in preparation of commodities </w:t>
            </w:r>
          </w:p>
          <w:p w:rsidP="3AED16B1" w14:paraId="468EF64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quality of commodities to be used in food preparation </w:t>
            </w:r>
          </w:p>
          <w:p w:rsidP="3AED16B1" w14:paraId="612D436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Techniques in cooking of commodities </w:t>
            </w:r>
          </w:p>
          <w:p w:rsidP="3AED16B1" w14:paraId="18D331E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Presentation techniques </w:t>
            </w:r>
          </w:p>
          <w:p w:rsidP="3AED16B1" w14:paraId="4DEB900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safety practices </w:t>
            </w:r>
          </w:p>
          <w:p w:rsidP="3AED16B1" w14:paraId="44FB30F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1DA6542E" wp14:textId="77777777" wp14:noSpellErr="1">
            <w:pPr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</w:p>
          <w:p w:rsidP="3AED16B1" w14:paraId="3041E394" wp14:textId="77777777" wp14:noSpellErr="1">
            <w:pPr>
              <w:spacing w:after="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</w:p>
        </w:tc>
        <w:tc>
          <w:tcPr>
            <w:tcW w:w="3580" w:type="dxa"/>
            <w:tcMar/>
          </w:tcPr>
          <w:p w14:paraId="3C08042B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How food can cause ill health</w:t>
            </w:r>
          </w:p>
          <w:p w14:paraId="2EAA90B3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how Hospitality and catering providers operate</w:t>
            </w:r>
          </w:p>
          <w:p w14:paraId="72B4FB20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how Hospitality and catering provision meets health and safety requirements</w:t>
            </w:r>
          </w:p>
          <w:p w14:paraId="39092B02" wp14:textId="77777777" wp14:noSpellErr="1">
            <w:pPr>
              <w:spacing w:after="0" w:line="259" w:lineRule="auto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The environment in which hospitality and catering providers operate</w:t>
            </w:r>
          </w:p>
          <w:p w14:paraId="3E65938B" wp14:textId="77777777" wp14:noSpellErr="1">
            <w:pPr>
              <w:spacing w:after="0"/>
              <w:rPr>
                <w:rFonts w:ascii="Arial" w:hAnsi="Arial" w:eastAsia="Arial" w:cs="Arial"/>
                <w:color w:val="000000" w:themeColor="text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color w:val="000000" w:themeColor="text1" w:themeTint="FF" w:themeShade="FF"/>
                <w:sz w:val="20"/>
                <w:szCs w:val="20"/>
              </w:rPr>
              <w:t>hospitality and catering provision to meet specific requirements</w:t>
            </w:r>
          </w:p>
          <w:p w:rsidP="3AED16B1" w14:paraId="722B00AE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  <w:p w:rsidP="3AED16B1" w14:paraId="690B8BE0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Tier 3 Vocabulary</w:t>
            </w:r>
          </w:p>
          <w:p w:rsidP="3AED16B1" w14:paraId="2E383577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Commercial</w:t>
            </w:r>
          </w:p>
          <w:p w:rsidP="3AED16B1" w14:paraId="47AE13F9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Non commercial</w:t>
            </w:r>
          </w:p>
          <w:p w:rsidP="3AED16B1" w14:paraId="713BCBDA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Residential </w:t>
            </w:r>
          </w:p>
          <w:p w:rsidP="3AED16B1" w14:paraId="415D3D2C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Non Residential</w:t>
            </w:r>
          </w:p>
          <w:p w:rsidP="3AED16B1" w14:paraId="28FA9C74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Establishment</w:t>
            </w:r>
          </w:p>
          <w:p w:rsidP="3AED16B1" w14:paraId="1720C4F6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Executive/Head Chef</w:t>
            </w:r>
          </w:p>
          <w:p w:rsidP="3AED16B1" w14:paraId="305EF2A4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Sous Chef</w:t>
            </w:r>
          </w:p>
          <w:p w:rsidP="3AED16B1" w14:paraId="1161E2D4" wp14:textId="77777777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Chef De </w:t>
            </w: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Partie</w:t>
            </w:r>
            <w:proofErr w:type="spellEnd"/>
          </w:p>
          <w:p w:rsidP="3AED16B1" w14:paraId="4B8D9DA7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Commis Chef</w:t>
            </w:r>
          </w:p>
          <w:p w:rsidP="3AED16B1" w14:paraId="7A240B92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Apprentice</w:t>
            </w:r>
          </w:p>
          <w:p w:rsidP="3AED16B1" w14:paraId="7463838B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Workflow</w:t>
            </w:r>
          </w:p>
          <w:p w:rsidP="3AED16B1" w14:paraId="4923A3CF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Operational </w:t>
            </w:r>
          </w:p>
          <w:p w:rsidP="3AED16B1" w14:paraId="4A2A21E2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Documentation</w:t>
            </w:r>
          </w:p>
          <w:p w:rsidP="3AED16B1" w14:paraId="74098FEE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RIDDOR</w:t>
            </w:r>
          </w:p>
          <w:p w:rsidP="3AED16B1" w14:paraId="78584032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COSHH</w:t>
            </w:r>
          </w:p>
          <w:p w:rsidP="3AED16B1" w14:paraId="7F642318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PPER</w:t>
            </w:r>
          </w:p>
          <w:p w:rsidP="3AED16B1" w14:paraId="57FD0C55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MHOR</w:t>
            </w:r>
          </w:p>
          <w:p w:rsidP="3AED16B1" w14:paraId="1ED20B5D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Salmonella</w:t>
            </w:r>
          </w:p>
          <w:p w:rsidP="3AED16B1" w14:paraId="7DE2F9FD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Listeria</w:t>
            </w:r>
          </w:p>
          <w:p w:rsidP="3AED16B1" w14:paraId="72FAB755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E-Coli</w:t>
            </w:r>
          </w:p>
          <w:p w:rsidP="3AED16B1" w14:paraId="4C85D4AB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Bacillus Cereus</w:t>
            </w:r>
          </w:p>
          <w:p w:rsidP="3AED16B1" w14:paraId="5DB36E40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Campylobacter</w:t>
            </w:r>
          </w:p>
          <w:p w:rsidP="3AED16B1" w14:paraId="11E38102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Staphylococcus Aureus</w:t>
            </w:r>
          </w:p>
          <w:p w:rsidP="3AED16B1" w14:paraId="13F6D01B" wp14:textId="77777777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Clostridium </w:t>
            </w:r>
            <w:proofErr w:type="spellStart"/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Perfrigens</w:t>
            </w:r>
            <w:proofErr w:type="spellEnd"/>
          </w:p>
          <w:p w:rsidP="3AED16B1" w14:paraId="07CC5091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Regulations</w:t>
            </w:r>
          </w:p>
          <w:p w:rsidP="3AED16B1" w14:paraId="1A280DF6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Legislation</w:t>
            </w:r>
          </w:p>
          <w:p w:rsidP="3AED16B1" w14:paraId="42C6D796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1985" w:type="dxa"/>
            <w:tcMar/>
          </w:tcPr>
          <w:p w:rsidP="3AED16B1" w14:paraId="0DC46C57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Course Complete</w:t>
            </w:r>
          </w:p>
          <w:p w:rsidP="3AED16B1" w14:paraId="6E1831B3" wp14:textId="77777777" wp14:noSpellErr="1">
            <w:pPr>
              <w:pStyle w:val="ListParagraph"/>
              <w:spacing w:after="0" w:line="259" w:lineRule="auto"/>
              <w:ind w:left="360"/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</w:pPr>
          </w:p>
        </w:tc>
      </w:tr>
      <w:tr xmlns:wp14="http://schemas.microsoft.com/office/word/2010/wordml" w:rsidTr="3AED16B1" w14:paraId="4E53673D" wp14:textId="77777777">
        <w:trPr>
          <w:trHeight w:val="170"/>
        </w:trPr>
        <w:tc>
          <w:tcPr>
            <w:tcW w:w="16302" w:type="dxa"/>
            <w:gridSpan w:val="5"/>
            <w:shd w:val="clear" w:color="auto" w:fill="F2F2F2" w:themeFill="background1" w:themeFillShade="F2"/>
            <w:tcMar/>
            <w:vAlign w:val="center"/>
          </w:tcPr>
          <w:p w:rsidP="3AED16B1" w14:paraId="49292D15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They will understand </w:t>
            </w: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(key concepts)</w:t>
            </w:r>
          </w:p>
        </w:tc>
      </w:tr>
      <w:tr xmlns:wp14="http://schemas.microsoft.com/office/word/2010/wordml" w:rsidTr="3AED16B1" w14:paraId="50F25BFE" wp14:textId="77777777">
        <w:trPr>
          <w:trHeight w:val="3118"/>
        </w:trPr>
        <w:tc>
          <w:tcPr>
            <w:tcW w:w="3579" w:type="dxa"/>
            <w:tcMar/>
          </w:tcPr>
          <w:p w:rsidP="3AED16B1" w14:paraId="18AD6EE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Functions of nutrients in the human body </w:t>
            </w:r>
          </w:p>
          <w:p w:rsidP="3AED16B1" w14:paraId="71FC432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Nutritional needs of specific groups </w:t>
            </w:r>
          </w:p>
          <w:p w:rsidP="3AED16B1" w14:paraId="501FB49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Characteristics of unsatisfactory nutritional intake </w:t>
            </w:r>
          </w:p>
          <w:p w:rsidP="3AED16B1" w14:paraId="338DB76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Cooking methods and their impact on nutritional value </w:t>
            </w:r>
          </w:p>
          <w:p w:rsidP="3AED16B1" w14:paraId="2995823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Factors to consider when proposing dishes for menus </w:t>
            </w:r>
          </w:p>
          <w:p w:rsidP="3AED16B1" w14:paraId="5CD306E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dishes on a menu address environmental issues </w:t>
            </w:r>
          </w:p>
          <w:p w:rsidP="3AED16B1" w14:paraId="02038A4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menu dishes meet customer needs </w:t>
            </w:r>
          </w:p>
          <w:p w:rsidP="3AED16B1" w14:paraId="7502007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How to plan production of dishes for a menu</w:t>
            </w:r>
          </w:p>
          <w:p w:rsidP="3AED16B1" w14:paraId="36D519B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Techniques in preparation of commodities </w:t>
            </w:r>
          </w:p>
          <w:p w:rsidP="3AED16B1" w14:paraId="78E62E6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quality of commodities to be used in food preparation </w:t>
            </w:r>
          </w:p>
          <w:p w:rsidP="3AED16B1" w14:paraId="5E99C34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Techniques in cooking of commodities </w:t>
            </w:r>
          </w:p>
          <w:p w:rsidP="3AED16B1" w14:paraId="0969758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Presentation techniques </w:t>
            </w:r>
          </w:p>
          <w:p w:rsidP="3AED16B1" w14:paraId="4D84330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Food safety practices</w:t>
            </w:r>
          </w:p>
          <w:p w:rsidP="3AED16B1" w14:paraId="54E11D2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579" w:type="dxa"/>
            <w:tcMar/>
          </w:tcPr>
          <w:p w:rsidP="3AED16B1" w14:paraId="795A11F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How to apply learnt key concepts to an industry focussed brief</w:t>
            </w:r>
          </w:p>
          <w:p w:rsidP="3AED16B1" w14:paraId="5A4BF73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Including:</w:t>
            </w:r>
          </w:p>
          <w:p w:rsidP="3AED16B1" w14:paraId="6F2D0DF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functions of nutrients in the human body </w:t>
            </w:r>
          </w:p>
          <w:p w:rsidP="3AED16B1" w14:paraId="1A60517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compare nutritional needs of specific groups </w:t>
            </w:r>
          </w:p>
          <w:p w:rsidP="3AED16B1" w14:paraId="0D8EBC1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characteristics of </w:t>
            </w:r>
          </w:p>
          <w:p w:rsidP="3AED16B1" w14:paraId="0A31E7B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unsatisfactory nutritional intake  </w:t>
            </w:r>
          </w:p>
          <w:p w:rsidP="3AED16B1" w14:paraId="3F7F16D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cooking methods impact on nutritional value </w:t>
            </w:r>
          </w:p>
          <w:p w:rsidP="3AED16B1" w14:paraId="3D12CB5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The factors to consider when proposing dishes for menus</w:t>
            </w:r>
          </w:p>
          <w:p w:rsidP="3AED16B1" w14:paraId="31126E5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579" w:type="dxa"/>
            <w:tcMar/>
          </w:tcPr>
          <w:p w:rsidP="3AED16B1" w14:paraId="1429FE5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How to apply learnt key concepts to an industry focussed brief</w:t>
            </w:r>
          </w:p>
          <w:p w:rsidP="3AED16B1" w14:paraId="14F045D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Including:</w:t>
            </w:r>
          </w:p>
          <w:p w:rsidP="3AED16B1" w14:paraId="1BEFAD0A" wp14:textId="77777777" wp14:noSpellErr="1">
            <w:pPr>
              <w:pStyle w:val="ListParagraph"/>
              <w:spacing w:after="0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dishes on a menu  </w:t>
            </w:r>
          </w:p>
          <w:p w:rsidP="3AED16B1" w14:paraId="13890F88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Address environmental issues </w:t>
            </w:r>
          </w:p>
          <w:p w:rsidP="3AED16B1" w14:paraId="3347091D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menu dishes meet customer needs </w:t>
            </w:r>
          </w:p>
          <w:p w:rsidP="3AED16B1" w14:paraId="7C91A8A5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plan production of dishes for a menu </w:t>
            </w:r>
          </w:p>
          <w:p w:rsidP="3AED16B1" w14:paraId="794C928F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use techniques in preparation of commodities </w:t>
            </w:r>
          </w:p>
          <w:p w:rsidP="3AED16B1" w14:paraId="54E4E899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assure quality of commodities to be used in food preparation  </w:t>
            </w:r>
          </w:p>
          <w:p w:rsidP="3AED16B1" w14:paraId="37DCA0C8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use techniques in cooking of commodities  </w:t>
            </w:r>
          </w:p>
          <w:p w:rsidP="3AED16B1" w14:paraId="0A8AF611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to complete dishes using presentation techniques </w:t>
            </w:r>
          </w:p>
          <w:p w:rsidP="3AED16B1" w14:paraId="2E74247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How to use food safety practices</w:t>
            </w:r>
          </w:p>
        </w:tc>
        <w:tc>
          <w:tcPr>
            <w:tcW w:w="3580" w:type="dxa"/>
            <w:tcMar/>
          </w:tcPr>
          <w:p w:rsidP="3AED16B1" w14:paraId="30B982B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structure of the hospitality and catering industry </w:t>
            </w:r>
          </w:p>
          <w:p w:rsidP="3AED16B1" w14:paraId="5D42C97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Job requirements within the  hospitality and Catering industry </w:t>
            </w:r>
          </w:p>
          <w:p w:rsidP="3AED16B1" w14:paraId="1C757C5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Working conditions of different job roles across the hospitality and catering industry </w:t>
            </w:r>
          </w:p>
          <w:p w:rsidP="3AED16B1" w14:paraId="7C0D728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Factors affecting the success of hospitality and catering providers </w:t>
            </w:r>
          </w:p>
          <w:p w:rsidP="3AED16B1" w14:paraId="1C8AF62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operation of the kitchen </w:t>
            </w:r>
          </w:p>
          <w:p w:rsidP="3AED16B1" w14:paraId="08539DC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operation of front of house </w:t>
            </w:r>
          </w:p>
          <w:p w:rsidP="3AED16B1" w14:paraId="35FDA2C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How hospitality and catering provision meets customer requirements </w:t>
            </w:r>
          </w:p>
          <w:p w:rsidP="3AED16B1" w14:paraId="4ECF3E1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Personal safety responsibilities in the work place </w:t>
            </w:r>
          </w:p>
          <w:p w:rsidP="3AED16B1" w14:paraId="453CB77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Risks to personal safety in hospitality and catering </w:t>
            </w:r>
          </w:p>
          <w:p w:rsidP="3AED16B1" w14:paraId="6BC871C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Personal safety control measures for hospitality and catering provision </w:t>
            </w:r>
          </w:p>
          <w:p w:rsidP="3AED16B1" w14:paraId="5C3C97A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related causes of ill health </w:t>
            </w:r>
          </w:p>
          <w:p w:rsidP="3AED16B1" w14:paraId="7924CFA3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role and responsibilities of the environmental health officer (EHO) </w:t>
            </w:r>
          </w:p>
          <w:p w:rsidP="3AED16B1" w14:paraId="48F9898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Food Safety legislation </w:t>
            </w:r>
          </w:p>
          <w:p w:rsidP="3AED16B1" w14:paraId="1288ABF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Common types of food poisoning </w:t>
            </w:r>
          </w:p>
          <w:p w:rsidP="3AED16B1" w14:paraId="001BA11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 symptoms of food induced ill health </w:t>
            </w:r>
          </w:p>
          <w:p w:rsidP="3AED16B1" w14:paraId="4E686BF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Options for hospitality and catering provision </w:t>
            </w:r>
          </w:p>
        </w:tc>
        <w:tc>
          <w:tcPr>
            <w:tcW w:w="1985" w:type="dxa"/>
            <w:tcMar/>
          </w:tcPr>
          <w:p w:rsidP="3AED16B1" w14:paraId="66042B4E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Course Complete</w:t>
            </w:r>
          </w:p>
          <w:p w:rsidP="3AED16B1" w14:paraId="2DE403A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  <w:tr xmlns:wp14="http://schemas.microsoft.com/office/word/2010/wordml" w:rsidTr="3AED16B1" w14:paraId="6AD86352" wp14:textId="77777777">
        <w:trPr>
          <w:trHeight w:val="20"/>
        </w:trPr>
        <w:tc>
          <w:tcPr>
            <w:tcW w:w="16302" w:type="dxa"/>
            <w:gridSpan w:val="5"/>
            <w:shd w:val="clear" w:color="auto" w:fill="F2F2F2" w:themeFill="background1" w:themeFillShade="F2"/>
            <w:tcMar/>
          </w:tcPr>
          <w:p w:rsidP="3AED16B1" w14:paraId="1D6B00D9" wp14:textId="77777777" wp14:noSpellErr="1">
            <w:pPr>
              <w:spacing w:after="0" w:line="259" w:lineRule="auto"/>
              <w:contextualSpacing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They will know how to </w:t>
            </w:r>
            <w:r w:rsidRPr="3AED16B1" w:rsidR="3AED16B1">
              <w:rPr>
                <w:rFonts w:ascii="Arial" w:hAnsi="Arial" w:eastAsia="Arial" w:cs="Arial"/>
                <w:i w:val="1"/>
                <w:iCs w:val="1"/>
                <w:sz w:val="20"/>
                <w:szCs w:val="20"/>
              </w:rPr>
              <w:t>(key skills)</w:t>
            </w:r>
          </w:p>
        </w:tc>
      </w:tr>
      <w:tr xmlns:wp14="http://schemas.microsoft.com/office/word/2010/wordml" w:rsidTr="3AED16B1" w14:paraId="0DEDC3CF" wp14:textId="77777777">
        <w:trPr>
          <w:trHeight w:val="1691"/>
        </w:trPr>
        <w:tc>
          <w:tcPr>
            <w:tcW w:w="3579" w:type="dxa"/>
            <w:tcMar/>
          </w:tcPr>
          <w:p w:rsidP="3AED16B1" w14:paraId="0DDB0D58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a range of functions and food sources of a range of nutrients</w:t>
            </w:r>
          </w:p>
          <w:p w:rsidP="3AED16B1" w14:paraId="097BCB8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Suggest nutrients needed by particular life stages and special diets</w:t>
            </w:r>
          </w:p>
          <w:p w:rsidP="3AED16B1" w14:paraId="33837D5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types of special diets</w:t>
            </w:r>
          </w:p>
          <w:p w:rsidP="3AED16B1" w14:paraId="76C120E1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Explain the signs and symptoms of unsatisfactory intake of nutrients</w:t>
            </w:r>
          </w:p>
          <w:p w:rsidP="3AED16B1" w14:paraId="0B5CB09D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Give the impact of cooking methods in nutritional value of foods</w:t>
            </w:r>
          </w:p>
          <w:p w:rsidP="3AED16B1" w14:paraId="59DED20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factors to consider when proposing a menu</w:t>
            </w:r>
          </w:p>
          <w:p w:rsidP="3AED16B1" w14:paraId="703F7F2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Suggest ways to reduce the impact on the environment using the 3R’s and ways to conserve energy and water when shopping, preparing and cooking food</w:t>
            </w:r>
          </w:p>
          <w:p w:rsidP="3AED16B1" w14:paraId="4E1FB45F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62431CD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579" w:type="dxa"/>
            <w:tcMar/>
          </w:tcPr>
          <w:p w:rsidP="3AED16B1" w14:paraId="62818407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Describe functions of nutrients in the human body</w:t>
            </w:r>
          </w:p>
          <w:p w:rsidP="3AED16B1" w14:paraId="51D027BE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Compare nutritional needs of specific groups </w:t>
            </w:r>
          </w:p>
          <w:p w:rsidP="3AED16B1" w14:paraId="6E43485C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characteristics of </w:t>
            </w:r>
          </w:p>
          <w:p w:rsidP="3AED16B1" w14:paraId="0E6E0A9B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unsatisfactory nutritional intake  </w:t>
            </w:r>
          </w:p>
          <w:p w:rsidP="3AED16B1" w14:paraId="46670718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how cooking methods impact on nutritional value </w:t>
            </w:r>
          </w:p>
          <w:p w:rsidP="3AED16B1" w14:paraId="062E37EB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factors to consider when proposing dishes for menus </w:t>
            </w:r>
          </w:p>
          <w:p w:rsidP="3AED16B1" w14:paraId="74FFD232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Select and reject dishes</w:t>
            </w:r>
          </w:p>
          <w:p w:rsidP="3AED16B1" w14:paraId="5774CC7E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49E398E2" wp14:textId="77777777" wp14:noSpellErr="1">
            <w:pPr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579" w:type="dxa"/>
            <w:tcMar/>
          </w:tcPr>
          <w:p w:rsidP="3AED16B1" w14:paraId="5E23E9D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how dishes on a menu  </w:t>
            </w:r>
          </w:p>
          <w:p w:rsidP="3AED16B1" w14:paraId="09934A80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Address environmental issues </w:t>
            </w:r>
          </w:p>
          <w:p w:rsidP="3AED16B1" w14:paraId="758AA310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how menu dishes meet customer needs </w:t>
            </w:r>
          </w:p>
          <w:p w:rsidP="3AED16B1" w14:paraId="140C8FBE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Plan production of dishes for a menu </w:t>
            </w:r>
          </w:p>
          <w:p w:rsidP="3AED16B1" w14:paraId="25D9BC4E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Use techniques in preparation of commodities </w:t>
            </w:r>
          </w:p>
          <w:p w:rsidP="3AED16B1" w14:paraId="128A6C2F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Assure quality of commodities to be used in food preparation  </w:t>
            </w:r>
          </w:p>
          <w:p w:rsidP="3AED16B1" w14:paraId="731B915C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Use techniques in cooking of commodities  </w:t>
            </w:r>
          </w:p>
          <w:p w:rsidP="3AED16B1" w14:paraId="461D2895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Complete dishes using presentation techniques </w:t>
            </w:r>
          </w:p>
          <w:p w:rsidP="3AED16B1" w14:paraId="1F6B53CB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Use food safety practices </w:t>
            </w:r>
          </w:p>
          <w:p w:rsidP="3AED16B1" w14:paraId="17840A4F" wp14:textId="77777777" wp14:noSpellErr="1">
            <w:pPr>
              <w:pStyle w:val="ListParagraph"/>
              <w:spacing w:after="0" w:line="259" w:lineRule="auto"/>
              <w:ind w:left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Select and reject dishes</w:t>
            </w:r>
          </w:p>
          <w:p w:rsidP="3AED16B1" w14:paraId="0CBCFE06" wp14:textId="77777777" wp14:noSpellErr="1">
            <w:pPr>
              <w:spacing w:after="0" w:line="259" w:lineRule="auto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>Prepare, cook, and present food using a range of skills from low to high skill.</w:t>
            </w:r>
          </w:p>
          <w:p w:rsidP="3AED16B1" w14:paraId="16287F21" wp14:textId="77777777" wp14:noSpellErr="1">
            <w:pPr>
              <w:pStyle w:val="ListParagraph"/>
              <w:spacing w:after="0" w:line="259" w:lineRule="auto"/>
              <w:ind w:left="360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3580" w:type="dxa"/>
            <w:tcMar/>
          </w:tcPr>
          <w:p w:rsidP="3AED16B1" w14:paraId="5F316CC0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the structure of the hospitality and catering industry  </w:t>
            </w:r>
          </w:p>
          <w:p w:rsidP="3AED16B1" w14:paraId="1AD61196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Analyse job requirements within the hospitality and Catering industry </w:t>
            </w:r>
          </w:p>
          <w:p w:rsidP="3AED16B1" w14:paraId="027120D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working conditions of different job roles across the hospitality and catering industry  </w:t>
            </w:r>
          </w:p>
          <w:p w:rsidP="3AED16B1" w14:paraId="3F6CAFB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factors affecting the success of hospitality and catering providers </w:t>
            </w:r>
          </w:p>
          <w:p w:rsidP="3AED16B1" w14:paraId="36D2601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the operation of the kitchen </w:t>
            </w:r>
          </w:p>
          <w:p w:rsidP="3AED16B1" w14:paraId="552AFCBC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the operation of front of house </w:t>
            </w:r>
          </w:p>
          <w:p w:rsidP="3AED16B1" w14:paraId="59231C47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Explain how hospitality and catering provision meets customer requirements  </w:t>
            </w:r>
          </w:p>
          <w:p w:rsidP="3AED16B1" w14:paraId="390659F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personal safety responsibilities in the workplace </w:t>
            </w:r>
          </w:p>
          <w:p w:rsidP="3AED16B1" w14:paraId="7F29A29E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Identify risks to personal safety in hospitality and catering </w:t>
            </w:r>
          </w:p>
          <w:p w:rsidP="3AED16B1" w14:paraId="1BEDD37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Suggest personal safety control measures for hospitality and catering provision  </w:t>
            </w:r>
          </w:p>
          <w:p w:rsidP="3AED16B1" w14:paraId="4C47279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food related causes of ill health  </w:t>
            </w:r>
          </w:p>
          <w:p w:rsidP="3AED16B1" w14:paraId="51DE9E6B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the role and responsibilities of the environmental health officer (EHO) </w:t>
            </w:r>
          </w:p>
          <w:p w:rsidP="3AED16B1" w14:paraId="36E24334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Food Safety legislation  </w:t>
            </w:r>
          </w:p>
          <w:p w:rsidP="3AED16B1" w14:paraId="02776D89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common types of food poisoning </w:t>
            </w:r>
          </w:p>
          <w:p w:rsidP="3AED16B1" w14:paraId="64F4734A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Describe the symptoms of food induced ill health </w:t>
            </w:r>
          </w:p>
          <w:p w:rsidP="3AED16B1" w14:paraId="342C117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Review options for hospitality and catering provision </w:t>
            </w:r>
          </w:p>
          <w:p w:rsidP="3AED16B1" w14:paraId="2F409E55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sz w:val="20"/>
                <w:szCs w:val="20"/>
              </w:rPr>
              <w:t xml:space="preserve">Recommend options for hospitality provision </w:t>
            </w:r>
          </w:p>
        </w:tc>
        <w:tc>
          <w:tcPr>
            <w:tcW w:w="1985" w:type="dxa"/>
            <w:tcMar/>
          </w:tcPr>
          <w:p w:rsidP="3AED16B1" w14:paraId="4B9679AE" wp14:textId="77777777" wp14:noSpellErr="1">
            <w:pPr>
              <w:spacing w:after="0" w:line="259" w:lineRule="auto"/>
              <w:contextualSpacing/>
              <w:jc w:val="center"/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</w:pPr>
            <w:r w:rsidRPr="3AED16B1" w:rsidR="3AED16B1">
              <w:rPr>
                <w:rFonts w:ascii="Arial" w:hAnsi="Arial" w:eastAsia="Arial" w:cs="Arial"/>
                <w:b w:val="1"/>
                <w:bCs w:val="1"/>
                <w:sz w:val="20"/>
                <w:szCs w:val="20"/>
              </w:rPr>
              <w:t>Course Complete</w:t>
            </w:r>
          </w:p>
          <w:p w:rsidP="3AED16B1" w14:paraId="5BE93A62" wp14:textId="77777777" wp14:noSpellErr="1">
            <w:pPr>
              <w:spacing w:after="0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</w:tbl>
    <w:p xmlns:wp14="http://schemas.microsoft.com/office/word/2010/wordml" w14:paraId="384BA73E" wp14:textId="77777777">
      <w:pPr>
        <w:spacing w:after="0"/>
        <w:contextualSpacing/>
        <w:rPr>
          <w:rFonts w:ascii="Arial" w:hAnsi="Arial" w:cs="Arial"/>
          <w:sz w:val="20"/>
          <w:szCs w:val="20"/>
        </w:rPr>
      </w:pPr>
    </w:p>
    <w:p xmlns:wp14="http://schemas.microsoft.com/office/word/2010/wordml" w14:paraId="34B3F2EB" wp14:textId="77777777">
      <w:pPr>
        <w:spacing w:after="0"/>
        <w:contextualSpacing/>
        <w:rPr>
          <w:rFonts w:ascii="Arial" w:hAnsi="Arial" w:cs="Arial"/>
          <w:sz w:val="20"/>
          <w:szCs w:val="20"/>
        </w:rPr>
      </w:pPr>
    </w:p>
    <w:p xmlns:wp14="http://schemas.microsoft.com/office/word/2010/wordml" w14:paraId="7D34F5C7" wp14:textId="77777777">
      <w:pPr>
        <w:spacing w:after="0"/>
        <w:contextualSpacing/>
        <w:rPr>
          <w:rFonts w:ascii="Arial" w:hAnsi="Arial" w:cs="Arial"/>
          <w:sz w:val="20"/>
          <w:szCs w:val="20"/>
        </w:rPr>
      </w:pPr>
    </w:p>
    <w:p xmlns:wp14="http://schemas.microsoft.com/office/word/2010/wordml" w14:paraId="0B4020A7" wp14:textId="77777777">
      <w:pPr>
        <w:spacing w:after="0"/>
        <w:contextualSpacing/>
        <w:rPr>
          <w:rFonts w:ascii="Arial" w:hAnsi="Arial" w:cs="Arial"/>
          <w:sz w:val="20"/>
          <w:szCs w:val="20"/>
        </w:rPr>
      </w:pPr>
    </w:p>
    <w:sectPr>
      <w:pgSz w:w="16838" w:h="11906" w:orient="landscape"/>
      <w:pgMar w:top="567" w:right="82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CFE7B"/>
    <w:multiLevelType w:val="hybridMultilevel"/>
    <w:tmpl w:val="CD5E39B6"/>
    <w:lvl w:ilvl="0" w:tplc="81A2C4B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9B4A45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27A686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5DCFDA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D3644D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C92AEC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E401AC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8F630E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734709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3CD10D4"/>
    <w:multiLevelType w:val="hybridMultilevel"/>
    <w:tmpl w:val="800EF832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 w15:restartNumberingAfterBreak="0">
    <w:nsid w:val="048E716E"/>
    <w:multiLevelType w:val="hybridMultilevel"/>
    <w:tmpl w:val="ABD0C5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8AE1C3D"/>
    <w:multiLevelType w:val="hybridMultilevel"/>
    <w:tmpl w:val="F5CEA67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BAE3368"/>
    <w:multiLevelType w:val="hybridMultilevel"/>
    <w:tmpl w:val="E98E849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FB94C0B"/>
    <w:multiLevelType w:val="hybridMultilevel"/>
    <w:tmpl w:val="1DF6C482"/>
    <w:lvl w:ilvl="0" w:tplc="08090001">
      <w:start w:val="1"/>
      <w:numFmt w:val="bullet"/>
      <w:lvlText w:val=""/>
      <w:lvlJc w:val="left"/>
      <w:pPr>
        <w:ind w:left="77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hint="default" w:ascii="Wingdings" w:hAnsi="Wingdings"/>
      </w:rPr>
    </w:lvl>
  </w:abstractNum>
  <w:abstractNum w:abstractNumId="6" w15:restartNumberingAfterBreak="0">
    <w:nsid w:val="10A55029"/>
    <w:multiLevelType w:val="hybridMultilevel"/>
    <w:tmpl w:val="D1E01574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7" w15:restartNumberingAfterBreak="0">
    <w:nsid w:val="11040A4A"/>
    <w:multiLevelType w:val="hybridMultilevel"/>
    <w:tmpl w:val="C44C35C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1495ECC"/>
    <w:multiLevelType w:val="hybridMultilevel"/>
    <w:tmpl w:val="E4FA06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20D3EBA"/>
    <w:multiLevelType w:val="hybridMultilevel"/>
    <w:tmpl w:val="5BDA1C5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5CA2CCE"/>
    <w:multiLevelType w:val="hybridMultilevel"/>
    <w:tmpl w:val="276A77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9211980"/>
    <w:multiLevelType w:val="hybridMultilevel"/>
    <w:tmpl w:val="6276BFB0"/>
    <w:lvl w:ilvl="0" w:tplc="4806794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720CAC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9CAEC1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55ED11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0466AC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346F66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62AF4E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1E24C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73CDD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B973045"/>
    <w:multiLevelType w:val="hybridMultilevel"/>
    <w:tmpl w:val="21564F5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3" w15:restartNumberingAfterBreak="0">
    <w:nsid w:val="1BCF18EE"/>
    <w:multiLevelType w:val="hybridMultilevel"/>
    <w:tmpl w:val="5546B80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1D4067EF"/>
    <w:multiLevelType w:val="hybridMultilevel"/>
    <w:tmpl w:val="2A7AD07E"/>
    <w:lvl w:ilvl="0" w:tplc="08090001">
      <w:start w:val="1"/>
      <w:numFmt w:val="bullet"/>
      <w:lvlText w:val=""/>
      <w:lvlJc w:val="left"/>
      <w:pPr>
        <w:ind w:left="77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hint="default" w:ascii="Wingdings" w:hAnsi="Wingdings"/>
      </w:rPr>
    </w:lvl>
  </w:abstractNum>
  <w:abstractNum w:abstractNumId="15" w15:restartNumberingAfterBreak="0">
    <w:nsid w:val="1E5967AD"/>
    <w:multiLevelType w:val="hybridMultilevel"/>
    <w:tmpl w:val="37E6CB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1E8170C0"/>
    <w:multiLevelType w:val="hybridMultilevel"/>
    <w:tmpl w:val="967204B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22D481D"/>
    <w:multiLevelType w:val="hybridMultilevel"/>
    <w:tmpl w:val="ACDC0AD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2C760858"/>
    <w:multiLevelType w:val="hybridMultilevel"/>
    <w:tmpl w:val="DBC25782"/>
    <w:lvl w:ilvl="0" w:tplc="A2F6265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9366BD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33EDAB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4F4156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F561AF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B3343E4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FFE885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79C2DE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0DCF03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3074ADE"/>
    <w:multiLevelType w:val="hybridMultilevel"/>
    <w:tmpl w:val="7B5CEA7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352C0B32"/>
    <w:multiLevelType w:val="hybridMultilevel"/>
    <w:tmpl w:val="72B8888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8EC62FE"/>
    <w:multiLevelType w:val="hybridMultilevel"/>
    <w:tmpl w:val="E18EB11A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2" w15:restartNumberingAfterBreak="0">
    <w:nsid w:val="38FF3EE4"/>
    <w:multiLevelType w:val="hybridMultilevel"/>
    <w:tmpl w:val="FD40332C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3" w15:restartNumberingAfterBreak="0">
    <w:nsid w:val="3B28206A"/>
    <w:multiLevelType w:val="hybridMultilevel"/>
    <w:tmpl w:val="78D28D8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4" w15:restartNumberingAfterBreak="0">
    <w:nsid w:val="4CB92101"/>
    <w:multiLevelType w:val="hybridMultilevel"/>
    <w:tmpl w:val="D9E6FB5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5" w15:restartNumberingAfterBreak="0">
    <w:nsid w:val="4EC7757B"/>
    <w:multiLevelType w:val="hybridMultilevel"/>
    <w:tmpl w:val="6548DA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54AB6404"/>
    <w:multiLevelType w:val="hybridMultilevel"/>
    <w:tmpl w:val="FE0CBCFA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7" w15:restartNumberingAfterBreak="0">
    <w:nsid w:val="56497664"/>
    <w:multiLevelType w:val="hybridMultilevel"/>
    <w:tmpl w:val="66A68E50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8" w15:restartNumberingAfterBreak="0">
    <w:nsid w:val="5CCF425D"/>
    <w:multiLevelType w:val="hybridMultilevel"/>
    <w:tmpl w:val="41689A6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5A370B5"/>
    <w:multiLevelType w:val="hybridMultilevel"/>
    <w:tmpl w:val="3A183B0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6B834D80"/>
    <w:multiLevelType w:val="hybridMultilevel"/>
    <w:tmpl w:val="F1CCE9E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6560484"/>
    <w:multiLevelType w:val="hybridMultilevel"/>
    <w:tmpl w:val="4A02A4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82275D8"/>
    <w:multiLevelType w:val="hybridMultilevel"/>
    <w:tmpl w:val="6E24D0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B176577"/>
    <w:multiLevelType w:val="hybridMultilevel"/>
    <w:tmpl w:val="80582C06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4" w15:restartNumberingAfterBreak="0">
    <w:nsid w:val="7FAD6747"/>
    <w:multiLevelType w:val="hybridMultilevel"/>
    <w:tmpl w:val="B65C5B9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8"/>
  </w:num>
  <w:num w:numId="3">
    <w:abstractNumId w:val="11"/>
  </w:num>
  <w:num w:numId="4">
    <w:abstractNumId w:val="17"/>
  </w:num>
  <w:num w:numId="5">
    <w:abstractNumId w:val="3"/>
  </w:num>
  <w:num w:numId="6">
    <w:abstractNumId w:val="25"/>
  </w:num>
  <w:num w:numId="7">
    <w:abstractNumId w:val="28"/>
  </w:num>
  <w:num w:numId="8">
    <w:abstractNumId w:val="8"/>
  </w:num>
  <w:num w:numId="9">
    <w:abstractNumId w:val="4"/>
  </w:num>
  <w:num w:numId="10">
    <w:abstractNumId w:val="26"/>
  </w:num>
  <w:num w:numId="11">
    <w:abstractNumId w:val="32"/>
  </w:num>
  <w:num w:numId="12">
    <w:abstractNumId w:val="31"/>
  </w:num>
  <w:num w:numId="13">
    <w:abstractNumId w:val="15"/>
  </w:num>
  <w:num w:numId="14">
    <w:abstractNumId w:val="2"/>
  </w:num>
  <w:num w:numId="15">
    <w:abstractNumId w:val="9"/>
  </w:num>
  <w:num w:numId="16">
    <w:abstractNumId w:val="16"/>
  </w:num>
  <w:num w:numId="17">
    <w:abstractNumId w:val="10"/>
  </w:num>
  <w:num w:numId="18">
    <w:abstractNumId w:val="29"/>
  </w:num>
  <w:num w:numId="19">
    <w:abstractNumId w:val="14"/>
  </w:num>
  <w:num w:numId="20">
    <w:abstractNumId w:val="5"/>
  </w:num>
  <w:num w:numId="21">
    <w:abstractNumId w:val="7"/>
  </w:num>
  <w:num w:numId="22">
    <w:abstractNumId w:val="30"/>
  </w:num>
  <w:num w:numId="23">
    <w:abstractNumId w:val="13"/>
  </w:num>
  <w:num w:numId="24">
    <w:abstractNumId w:val="20"/>
  </w:num>
  <w:num w:numId="25">
    <w:abstractNumId w:val="23"/>
  </w:num>
  <w:num w:numId="26">
    <w:abstractNumId w:val="21"/>
  </w:num>
  <w:num w:numId="27">
    <w:abstractNumId w:val="12"/>
  </w:num>
  <w:num w:numId="28">
    <w:abstractNumId w:val="6"/>
  </w:num>
  <w:num w:numId="29">
    <w:abstractNumId w:val="22"/>
  </w:num>
  <w:num w:numId="30">
    <w:abstractNumId w:val="27"/>
  </w:num>
  <w:num w:numId="31">
    <w:abstractNumId w:val="24"/>
  </w:num>
  <w:num w:numId="32">
    <w:abstractNumId w:val="33"/>
  </w:num>
  <w:num w:numId="33">
    <w:abstractNumId w:val="1"/>
  </w:num>
  <w:num w:numId="34">
    <w:abstractNumId w:val="19"/>
  </w:num>
  <w:num w:numId="35">
    <w:abstractNumId w:val="34"/>
  </w:num>
  <w:numIdMacAtCleanup w:val="16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proofState w:spelling="clean" w:grammar="dirty"/>
  <w:attachedTemplate r:id="rId1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1DFC2"/>
  <w15:chartTrackingRefBased/>
  <w15:docId w15:val="{4980FE96-1076-44D2-B53A-E8B19DC60D01}"/>
  <w:rsids>
    <w:rsidRoot w:val="385DB62E"/>
    <w:rsid w:val="385DB62E"/>
    <w:rsid w:val="3AED16B1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spacing w:after="160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normaltextrun" w:customStyle="1">
    <w:name w:val="normaltextrun"/>
    <w:basedOn w:val="DefaultParagraphFont"/>
  </w:style>
  <w:style w:type="character" w:styleId="eop" w:customStyle="1">
    <w:name w:val="eop"/>
    <w:basedOn w:val="DefaultParagraphFont"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paragraph" w:customStyle="1">
    <w:name w:val="paragraph"/>
    <w:basedOn w:val="Normal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6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72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8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8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25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16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6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4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52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53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8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66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7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image" Target="/media/image2.png" Id="R82367ff774934707" /><Relationship Type="http://schemas.openxmlformats.org/officeDocument/2006/relationships/image" Target="/media/image3.png" Id="Rd1b9d0d02ee94c06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Downloads\2.KS4%20Computer%20Science%20Curriculum%20Overvi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90B9663B8D5D41935349772671464E" ma:contentTypeVersion="14" ma:contentTypeDescription="Create a new document." ma:contentTypeScope="" ma:versionID="af7ab6a907087dcee633acbb11f421f9">
  <xsd:schema xmlns:xsd="http://www.w3.org/2001/XMLSchema" xmlns:xs="http://www.w3.org/2001/XMLSchema" xmlns:p="http://schemas.microsoft.com/office/2006/metadata/properties" xmlns:ns3="31f1cb69-eaf1-40eb-9bca-5c2c4d5a513e" xmlns:ns4="a1f76cd8-6bea-464c-8e29-cf08d469c2f1" targetNamespace="http://schemas.microsoft.com/office/2006/metadata/properties" ma:root="true" ma:fieldsID="cdc1bd9275cc0a8e2f222679ea5c4edd" ns3:_="" ns4:_="">
    <xsd:import namespace="31f1cb69-eaf1-40eb-9bca-5c2c4d5a513e"/>
    <xsd:import namespace="a1f76cd8-6bea-464c-8e29-cf08d469c2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cb69-eaf1-40eb-9bca-5c2c4d5a51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f76cd8-6bea-464c-8e29-cf08d469c2f1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AC5DDE-8AEF-4895-92F4-FC43F84132F1}">
  <ds:schemaRefs>
    <ds:schemaRef ds:uri="http://purl.org/dc/elements/1.1/"/>
    <ds:schemaRef ds:uri="31f1cb69-eaf1-40eb-9bca-5c2c4d5a513e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terms/"/>
    <ds:schemaRef ds:uri="a1f76cd8-6bea-464c-8e29-cf08d469c2f1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0D04887-5B91-4DE5-8F29-3554A38AFE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45448D-A316-43FE-823E-7D814AED8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f1cb69-eaf1-40eb-9bca-5c2c4d5a513e"/>
    <ds:schemaRef ds:uri="a1f76cd8-6bea-464c-8e29-cf08d469c2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29B8F9E-BD63-4E18-930F-89ABEFA8049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2.KS4 Computer Science Curriculum Overview</ap:Template>
  <ap:Application>Microsoft Word for the web</ap:Application>
  <ap:DocSecurity>0</ap:DocSecurity>
  <ap:ScaleCrop>false</ap:ScaleCrop>
  <ap:Company>Dallam School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NICOLA OLIVER</dc:creator>
  <keywords/>
  <dc:description/>
  <lastModifiedBy>U.Mistry</lastModifiedBy>
  <revision>19</revision>
  <dcterms:created xsi:type="dcterms:W3CDTF">2022-07-11T10:25:00.0000000Z</dcterms:created>
  <dcterms:modified xsi:type="dcterms:W3CDTF">2022-07-29T09:46:52.2960384Z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0x010100A090B9663B8D5D41935349772671464E</vt:lpwstr>
  </property>
</Properties>
</file>