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2694"/>
        <w:gridCol w:w="847"/>
        <w:gridCol w:w="2733"/>
        <w:gridCol w:w="2934"/>
        <w:gridCol w:w="77"/>
        <w:gridCol w:w="2722"/>
        <w:gridCol w:w="3869"/>
      </w:tblGrid>
      <w:tr>
        <w:trPr>
          <w:trHeight w:val="1417"/>
        </w:trPr>
        <w:tc>
          <w:tcPr>
            <w:tcW w:w="2694" w:type="dxa"/>
            <w:vAlign w:val="center"/>
          </w:tcPr>
          <w:p>
            <w:pPr>
              <w:spacing w:line="259" w:lineRule="auto"/>
              <w:contextualSpacing/>
              <w:jc w:val="center"/>
              <w:rPr>
                <w:rFonts w:ascii="Arial" w:hAnsi="Arial" w:cs="Arial"/>
              </w:rPr>
            </w:pPr>
            <w:bookmarkStart w:id="0" w:name="_GoBack"/>
            <w:bookmarkEnd w:id="0"/>
            <w:r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>
                  <wp:extent cx="668656" cy="771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586" cy="776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91" w:type="dxa"/>
            <w:gridSpan w:val="4"/>
            <w:vAlign w:val="center"/>
          </w:tcPr>
          <w:p>
            <w:pPr>
              <w:spacing w:line="259" w:lineRule="auto"/>
              <w:contextualSpacing/>
              <w:rPr>
                <w:rFonts w:ascii="Arial" w:hAnsi="Arial" w:cs="Arial"/>
                <w:b/>
                <w:sz w:val="40"/>
                <w:szCs w:val="40"/>
              </w:rPr>
            </w:pPr>
            <w:proofErr w:type="spellStart"/>
            <w:r>
              <w:rPr>
                <w:rFonts w:ascii="Arial" w:hAnsi="Arial" w:cs="Arial"/>
                <w:b/>
                <w:sz w:val="40"/>
                <w:szCs w:val="40"/>
              </w:rPr>
              <w:t>Dallam</w:t>
            </w:r>
            <w:proofErr w:type="spellEnd"/>
            <w:r>
              <w:rPr>
                <w:rFonts w:ascii="Arial" w:hAnsi="Arial" w:cs="Arial"/>
                <w:b/>
                <w:sz w:val="40"/>
                <w:szCs w:val="40"/>
              </w:rPr>
              <w:t xml:space="preserve"> School</w:t>
            </w:r>
          </w:p>
          <w:p>
            <w:pPr>
              <w:spacing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Curriculum Overview</w:t>
            </w:r>
          </w:p>
        </w:tc>
        <w:tc>
          <w:tcPr>
            <w:tcW w:w="6591" w:type="dxa"/>
            <w:gridSpan w:val="2"/>
            <w:vAlign w:val="center"/>
          </w:tcPr>
          <w:p>
            <w:pPr>
              <w:spacing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Department: Mathematics</w:t>
            </w:r>
          </w:p>
          <w:p>
            <w:pPr>
              <w:spacing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Year Group: 7</w:t>
            </w:r>
          </w:p>
        </w:tc>
      </w:tr>
      <w:tr>
        <w:tc>
          <w:tcPr>
            <w:tcW w:w="15876" w:type="dxa"/>
            <w:gridSpan w:val="7"/>
          </w:tcPr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AUTUMN</w:t>
            </w:r>
          </w:p>
          <w:p>
            <w:pPr>
              <w:rPr>
                <w:rFonts w:ascii="Arial" w:hAnsi="Arial" w:cs="Arial"/>
                <w:b/>
                <w:bCs/>
              </w:rPr>
            </w:pPr>
          </w:p>
        </w:tc>
      </w:tr>
      <w:tr>
        <w:tc>
          <w:tcPr>
            <w:tcW w:w="3541" w:type="dxa"/>
            <w:gridSpan w:val="2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Place value</w:t>
            </w:r>
          </w:p>
        </w:tc>
        <w:tc>
          <w:tcPr>
            <w:tcW w:w="2733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Number properties</w:t>
            </w:r>
          </w:p>
        </w:tc>
        <w:tc>
          <w:tcPr>
            <w:tcW w:w="2934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The four operations</w:t>
            </w:r>
          </w:p>
        </w:tc>
        <w:tc>
          <w:tcPr>
            <w:tcW w:w="2799" w:type="dxa"/>
            <w:gridSpan w:val="2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Positive and negative numbers</w:t>
            </w:r>
          </w:p>
        </w:tc>
        <w:tc>
          <w:tcPr>
            <w:tcW w:w="3869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Order of operations</w:t>
            </w:r>
          </w:p>
        </w:tc>
      </w:tr>
      <w:tr>
        <w:tc>
          <w:tcPr>
            <w:tcW w:w="12007" w:type="dxa"/>
            <w:gridSpan w:val="6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 the end of this half term pupils will know ( key knowledge, including tier 3 vocabulary):</w:t>
            </w:r>
          </w:p>
        </w:tc>
        <w:tc>
          <w:tcPr>
            <w:tcW w:w="3869" w:type="dxa"/>
            <w:shd w:val="clear" w:color="auto" w:fill="D9D9D9" w:themeFill="background1" w:themeFillShade="D9"/>
          </w:tcPr>
          <w:p>
            <w:pPr>
              <w:rPr>
                <w:rFonts w:ascii="Arial" w:hAnsi="Arial" w:cs="Arial"/>
              </w:rPr>
            </w:pPr>
          </w:p>
        </w:tc>
      </w:tr>
      <w:tr>
        <w:tc>
          <w:tcPr>
            <w:tcW w:w="3541" w:type="dxa"/>
            <w:gridSpan w:val="2"/>
          </w:tcPr>
          <w:p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confident</w:t>
            </w:r>
            <w:proofErr w:type="gramEnd"/>
            <w:r>
              <w:rPr>
                <w:rFonts w:ascii="Arial" w:hAnsi="Arial" w:cs="Arial"/>
              </w:rPr>
              <w:t xml:space="preserve"> in correctly saying any number and understand where it fits in the number system. They will be confident in ordering and comparing positive and negative integers using inequality notation.</w:t>
            </w:r>
          </w:p>
          <w:p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order</w:t>
            </w:r>
            <w:proofErr w:type="gramEnd"/>
            <w:r>
              <w:rPr>
                <w:rFonts w:ascii="Arial" w:hAnsi="Arial" w:cs="Arial"/>
              </w:rPr>
              <w:t xml:space="preserve"> decimals.</w:t>
            </w:r>
          </w:p>
          <w:p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multiply</w:t>
            </w:r>
            <w:proofErr w:type="gramEnd"/>
            <w:r>
              <w:rPr>
                <w:rFonts w:ascii="Arial" w:hAnsi="Arial" w:cs="Arial"/>
              </w:rPr>
              <w:t xml:space="preserve"> and divide any integer by 10, 100, 1000 etc.</w:t>
            </w:r>
          </w:p>
          <w:p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multiply</w:t>
            </w:r>
            <w:proofErr w:type="gramEnd"/>
            <w:r>
              <w:rPr>
                <w:rFonts w:ascii="Arial" w:hAnsi="Arial" w:cs="Arial"/>
              </w:rPr>
              <w:t xml:space="preserve"> and divide decimals by 10, 100, 1000 etc.</w:t>
            </w:r>
          </w:p>
          <w:p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answer</w:t>
            </w:r>
            <w:proofErr w:type="gramEnd"/>
            <w:r>
              <w:rPr>
                <w:rFonts w:ascii="Arial" w:hAnsi="Arial" w:cs="Arial"/>
              </w:rPr>
              <w:t xml:space="preserve"> worded problems involving multiplying and dividing by 10, 100 and 1000.</w:t>
            </w:r>
          </w:p>
          <w:p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round</w:t>
            </w:r>
            <w:proofErr w:type="gramEnd"/>
            <w:r>
              <w:rPr>
                <w:rFonts w:ascii="Arial" w:hAnsi="Arial" w:cs="Arial"/>
              </w:rPr>
              <w:t xml:space="preserve"> to the nearest 10, 100 and 1000.  </w:t>
            </w:r>
            <w:proofErr w:type="gramStart"/>
            <w:r>
              <w:rPr>
                <w:rFonts w:ascii="Arial" w:hAnsi="Arial" w:cs="Arial"/>
              </w:rPr>
              <w:t>round</w:t>
            </w:r>
            <w:proofErr w:type="gramEnd"/>
            <w:r>
              <w:rPr>
                <w:rFonts w:ascii="Arial" w:hAnsi="Arial" w:cs="Arial"/>
              </w:rPr>
              <w:t xml:space="preserve"> to the nearest integer.</w:t>
            </w:r>
          </w:p>
          <w:p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round</w:t>
            </w:r>
            <w:proofErr w:type="gramEnd"/>
            <w:r>
              <w:rPr>
                <w:rFonts w:ascii="Arial" w:hAnsi="Arial" w:cs="Arial"/>
              </w:rPr>
              <w:t xml:space="preserve"> to a given number of decimal places.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Decimals</w:t>
            </w:r>
          </w:p>
          <w:p>
            <w:pPr>
              <w:rPr>
                <w:rFonts w:ascii="Arial" w:hAnsi="Arial" w:cs="Arial"/>
              </w:rPr>
            </w:pPr>
          </w:p>
        </w:tc>
        <w:tc>
          <w:tcPr>
            <w:tcW w:w="2733" w:type="dxa"/>
          </w:tcPr>
          <w:p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find</w:t>
            </w:r>
            <w:proofErr w:type="gramEnd"/>
            <w:r>
              <w:rPr>
                <w:rFonts w:ascii="Arial" w:hAnsi="Arial" w:cs="Arial"/>
              </w:rPr>
              <w:t xml:space="preserve"> integer powers and roots.</w:t>
            </w:r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know</w:t>
            </w:r>
            <w:proofErr w:type="gramEnd"/>
            <w:r>
              <w:rPr>
                <w:rFonts w:ascii="Arial" w:hAnsi="Arial" w:cs="Arial"/>
              </w:rPr>
              <w:t xml:space="preserve"> what a factor and what a multiple is and how they can systematically list the factors and multiples of a number. </w:t>
            </w:r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recognise</w:t>
            </w:r>
            <w:proofErr w:type="gramEnd"/>
            <w:r>
              <w:rPr>
                <w:rFonts w:ascii="Arial" w:hAnsi="Arial" w:cs="Arial"/>
              </w:rPr>
              <w:t>, list and define prime numbers.</w:t>
            </w:r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the HCF of two numbers through listing their factors.</w:t>
            </w:r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the LCM of two numbers through listing their multiples.</w:t>
            </w:r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perform</w:t>
            </w:r>
            <w:proofErr w:type="gramEnd"/>
            <w:r>
              <w:rPr>
                <w:rFonts w:ascii="Arial" w:hAnsi="Arial" w:cs="Arial"/>
              </w:rPr>
              <w:t xml:space="preserve"> prime factor decompositions.</w:t>
            </w:r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the HCF and LCM using prime factor decompositions.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Factor, multiple, prime</w:t>
            </w:r>
          </w:p>
        </w:tc>
        <w:tc>
          <w:tcPr>
            <w:tcW w:w="2934" w:type="dxa"/>
          </w:tcPr>
          <w:p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mental</w:t>
            </w:r>
            <w:proofErr w:type="gramEnd"/>
            <w:r>
              <w:rPr>
                <w:rFonts w:ascii="Arial" w:hAnsi="Arial" w:cs="Arial"/>
              </w:rPr>
              <w:t xml:space="preserve"> addition and subtraction.</w:t>
            </w:r>
          </w:p>
          <w:p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adding</w:t>
            </w:r>
            <w:proofErr w:type="gramEnd"/>
            <w:r>
              <w:rPr>
                <w:rFonts w:ascii="Arial" w:hAnsi="Arial" w:cs="Arial"/>
              </w:rPr>
              <w:t xml:space="preserve"> and subtracting decimals using the column method.</w:t>
            </w:r>
          </w:p>
          <w:p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multiplication</w:t>
            </w:r>
            <w:proofErr w:type="gramEnd"/>
            <w:r>
              <w:rPr>
                <w:rFonts w:ascii="Arial" w:hAnsi="Arial" w:cs="Arial"/>
              </w:rPr>
              <w:t xml:space="preserve"> facts and their associated division facts.</w:t>
            </w:r>
          </w:p>
          <w:p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multiply</w:t>
            </w:r>
            <w:proofErr w:type="gramEnd"/>
            <w:r>
              <w:rPr>
                <w:rFonts w:ascii="Arial" w:hAnsi="Arial" w:cs="Arial"/>
              </w:rPr>
              <w:t xml:space="preserve"> integers using formal written methods.</w:t>
            </w:r>
          </w:p>
          <w:p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formal</w:t>
            </w:r>
            <w:proofErr w:type="gramEnd"/>
            <w:r>
              <w:rPr>
                <w:rFonts w:ascii="Arial" w:hAnsi="Arial" w:cs="Arial"/>
              </w:rPr>
              <w:t xml:space="preserve"> written methods to divide integers and decimals by a single digit integer.</w:t>
            </w:r>
          </w:p>
          <w:p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identify</w:t>
            </w:r>
            <w:proofErr w:type="gramEnd"/>
            <w:r>
              <w:rPr>
                <w:rFonts w:ascii="Arial" w:hAnsi="Arial" w:cs="Arial"/>
              </w:rPr>
              <w:t xml:space="preserve"> the operation required to solve a worded problem.</w:t>
            </w:r>
          </w:p>
          <w:p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multiply</w:t>
            </w:r>
            <w:proofErr w:type="gramEnd"/>
            <w:r>
              <w:rPr>
                <w:rFonts w:ascii="Arial" w:hAnsi="Arial" w:cs="Arial"/>
              </w:rPr>
              <w:t xml:space="preserve"> decimals.</w:t>
            </w:r>
          </w:p>
          <w:p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divide</w:t>
            </w:r>
            <w:proofErr w:type="gramEnd"/>
            <w:r>
              <w:rPr>
                <w:rFonts w:ascii="Arial" w:hAnsi="Arial" w:cs="Arial"/>
              </w:rPr>
              <w:t xml:space="preserve"> by a decimal.</w:t>
            </w:r>
          </w:p>
          <w:p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Calculator skills.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Multiplication, division, decimal, place value</w:t>
            </w:r>
          </w:p>
        </w:tc>
        <w:tc>
          <w:tcPr>
            <w:tcW w:w="2799" w:type="dxa"/>
            <w:gridSpan w:val="2"/>
          </w:tcPr>
          <w:p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interpret negative values in context</w:t>
            </w:r>
          </w:p>
          <w:p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add</w:t>
            </w:r>
            <w:proofErr w:type="gramEnd"/>
            <w:r>
              <w:rPr>
                <w:rFonts w:ascii="Arial" w:hAnsi="Arial" w:cs="Arial"/>
              </w:rPr>
              <w:t xml:space="preserve"> and subtract negative numbers.</w:t>
            </w:r>
          </w:p>
          <w:p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multiplying</w:t>
            </w:r>
            <w:proofErr w:type="gramEnd"/>
            <w:r>
              <w:rPr>
                <w:rFonts w:ascii="Arial" w:hAnsi="Arial" w:cs="Arial"/>
              </w:rPr>
              <w:t xml:space="preserve"> and dividing with negative numbers.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Integer</w:t>
            </w:r>
          </w:p>
        </w:tc>
        <w:tc>
          <w:tcPr>
            <w:tcW w:w="3869" w:type="dxa"/>
          </w:tcPr>
          <w:p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apply</w:t>
            </w:r>
            <w:proofErr w:type="gramEnd"/>
            <w:r>
              <w:rPr>
                <w:rFonts w:ascii="Arial" w:hAnsi="Arial" w:cs="Arial"/>
              </w:rPr>
              <w:t xml:space="preserve"> equal priority laws to calculations (+/- and x/÷).</w:t>
            </w:r>
          </w:p>
          <w:p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use</w:t>
            </w:r>
            <w:proofErr w:type="gramEnd"/>
            <w:r>
              <w:rPr>
                <w:rFonts w:ascii="Arial" w:hAnsi="Arial" w:cs="Arial"/>
              </w:rPr>
              <w:t xml:space="preserve"> the order of operations to solve simple calculations including +,-,x and ÷ as well as brackets. </w:t>
            </w:r>
          </w:p>
          <w:p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apply</w:t>
            </w:r>
            <w:proofErr w:type="gramEnd"/>
            <w:r>
              <w:rPr>
                <w:rFonts w:ascii="Arial" w:hAnsi="Arial" w:cs="Arial"/>
              </w:rPr>
              <w:t xml:space="preserve"> BIDMAS to solve a calculation including powers.</w:t>
            </w:r>
          </w:p>
          <w:p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put</w:t>
            </w:r>
            <w:proofErr w:type="gramEnd"/>
            <w:r>
              <w:rPr>
                <w:rFonts w:ascii="Arial" w:hAnsi="Arial" w:cs="Arial"/>
              </w:rPr>
              <w:t xml:space="preserve"> the brackets into a calculation to make it true.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Operations</w:t>
            </w:r>
          </w:p>
          <w:p>
            <w:pPr>
              <w:rPr>
                <w:rFonts w:ascii="Arial" w:hAnsi="Arial" w:cs="Arial"/>
              </w:rPr>
            </w:pPr>
          </w:p>
        </w:tc>
      </w:tr>
      <w:tr>
        <w:tc>
          <w:tcPr>
            <w:tcW w:w="12007" w:type="dxa"/>
            <w:gridSpan w:val="6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They will understand (key concepts):  </w:t>
            </w:r>
          </w:p>
        </w:tc>
        <w:tc>
          <w:tcPr>
            <w:tcW w:w="3869" w:type="dxa"/>
            <w:shd w:val="clear" w:color="auto" w:fill="D9D9D9" w:themeFill="background1" w:themeFillShade="D9"/>
          </w:tcPr>
          <w:p>
            <w:pPr>
              <w:rPr>
                <w:rFonts w:ascii="Arial" w:hAnsi="Arial" w:cs="Arial"/>
              </w:rPr>
            </w:pPr>
          </w:p>
        </w:tc>
      </w:tr>
      <w:tr>
        <w:tc>
          <w:tcPr>
            <w:tcW w:w="3541" w:type="dxa"/>
            <w:gridSpan w:val="2"/>
          </w:tcPr>
          <w:p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place</w:t>
            </w:r>
            <w:proofErr w:type="gramEnd"/>
            <w:r>
              <w:rPr>
                <w:rFonts w:ascii="Arial" w:hAnsi="Arial" w:cs="Arial"/>
              </w:rPr>
              <w:t xml:space="preserve"> value in integers and decimals. </w:t>
            </w:r>
          </w:p>
          <w:p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to order and compare numbers.</w:t>
            </w:r>
          </w:p>
          <w:p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to round.</w:t>
            </w:r>
          </w:p>
        </w:tc>
        <w:tc>
          <w:tcPr>
            <w:tcW w:w="2733" w:type="dxa"/>
          </w:tcPr>
          <w:p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to calculate the HCF and LCM of a pair of numbers.</w:t>
            </w:r>
          </w:p>
        </w:tc>
        <w:tc>
          <w:tcPr>
            <w:tcW w:w="2934" w:type="dxa"/>
          </w:tcPr>
          <w:p>
            <w:pPr>
              <w:pStyle w:val="ListParagraph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use</w:t>
            </w:r>
            <w:proofErr w:type="gramEnd"/>
            <w:r>
              <w:rPr>
                <w:rFonts w:ascii="Arial" w:hAnsi="Arial" w:cs="Arial"/>
              </w:rPr>
              <w:t xml:space="preserve"> the structures that underpin multiplication and division strategies.</w:t>
            </w:r>
          </w:p>
        </w:tc>
        <w:tc>
          <w:tcPr>
            <w:tcW w:w="2799" w:type="dxa"/>
            <w:gridSpan w:val="2"/>
          </w:tcPr>
          <w:p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the</w:t>
            </w:r>
            <w:proofErr w:type="gramEnd"/>
            <w:r>
              <w:rPr>
                <w:rFonts w:ascii="Arial" w:hAnsi="Arial" w:cs="Arial"/>
              </w:rPr>
              <w:t xml:space="preserve"> mathematical structures that underpin addition and subtraction of positive and negative integers.</w:t>
            </w:r>
          </w:p>
        </w:tc>
        <w:tc>
          <w:tcPr>
            <w:tcW w:w="3869" w:type="dxa"/>
          </w:tcPr>
          <w:p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the</w:t>
            </w:r>
            <w:proofErr w:type="gramEnd"/>
            <w:r>
              <w:rPr>
                <w:rFonts w:ascii="Arial" w:hAnsi="Arial" w:cs="Arial"/>
              </w:rPr>
              <w:t xml:space="preserve"> order of operations.</w:t>
            </w:r>
          </w:p>
        </w:tc>
      </w:tr>
      <w:tr>
        <w:tc>
          <w:tcPr>
            <w:tcW w:w="12007" w:type="dxa"/>
            <w:gridSpan w:val="6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They will know how to ( key skills including speaking, reading and writing in this subject):</w:t>
            </w:r>
          </w:p>
        </w:tc>
        <w:tc>
          <w:tcPr>
            <w:tcW w:w="3869" w:type="dxa"/>
            <w:shd w:val="clear" w:color="auto" w:fill="D9D9D9" w:themeFill="background1" w:themeFillShade="D9"/>
          </w:tcPr>
          <w:p>
            <w:pPr>
              <w:rPr>
                <w:rFonts w:ascii="Arial" w:hAnsi="Arial" w:cs="Arial"/>
              </w:rPr>
            </w:pPr>
          </w:p>
        </w:tc>
      </w:tr>
      <w:tr>
        <w:tc>
          <w:tcPr>
            <w:tcW w:w="3541" w:type="dxa"/>
            <w:gridSpan w:val="2"/>
          </w:tcPr>
          <w:p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order and compare positive integers using inequality notation</w:t>
            </w:r>
          </w:p>
          <w:p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round to the nearest 10, 100 and 1000</w:t>
            </w:r>
          </w:p>
          <w:p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understand decimal place value</w:t>
            </w:r>
          </w:p>
          <w:p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round to the nearest whole number</w:t>
            </w:r>
          </w:p>
          <w:p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round to a given number of decimal places</w:t>
            </w:r>
          </w:p>
          <w:p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order decimals, including in context</w:t>
            </w:r>
          </w:p>
          <w:p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multiply and divide by powers of 10</w:t>
            </w:r>
          </w:p>
        </w:tc>
        <w:tc>
          <w:tcPr>
            <w:tcW w:w="2733" w:type="dxa"/>
          </w:tcPr>
          <w:p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list the multiples and factors of a given number</w:t>
            </w:r>
          </w:p>
          <w:p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HCF and LCM of a set of numbers</w:t>
            </w:r>
          </w:p>
          <w:p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integer powers and roots</w:t>
            </w:r>
          </w:p>
          <w:p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the index laws for the multiplication and division of integer powers</w:t>
            </w:r>
          </w:p>
          <w:p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recognise, list and define prime numbers</w:t>
            </w:r>
          </w:p>
          <w:p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perform prime factor decompositions</w:t>
            </w: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  <w:tc>
          <w:tcPr>
            <w:tcW w:w="2934" w:type="dxa"/>
          </w:tcPr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 and subtract using column method, including decimals</w:t>
            </w:r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recall multiplication facts and their associated division facts</w:t>
            </w:r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multiply integers using formal written methods</w:t>
            </w:r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multiply decimals using formal written methods</w:t>
            </w:r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formal written methods to divide integers and decimals by a one- or two-digit integer</w:t>
            </w:r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the operation required to solve a worded problem</w:t>
            </w:r>
          </w:p>
          <w:p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a calculator</w:t>
            </w:r>
          </w:p>
        </w:tc>
        <w:tc>
          <w:tcPr>
            <w:tcW w:w="2799" w:type="dxa"/>
            <w:gridSpan w:val="2"/>
          </w:tcPr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compare and order positive and negative integers using inequality notation</w:t>
            </w:r>
          </w:p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interpret negative values in context</w:t>
            </w:r>
          </w:p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the four operations with positive and negative integers</w:t>
            </w:r>
          </w:p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substitute negative integers into expressions and formulae</w:t>
            </w:r>
          </w:p>
          <w:p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apply the order of operations to the four operations with negative integers</w:t>
            </w:r>
          </w:p>
        </w:tc>
        <w:tc>
          <w:tcPr>
            <w:tcW w:w="3869" w:type="dxa"/>
          </w:tcPr>
          <w:p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the order of operations to solve simple calculations including +,-,x and ÷ and brackets</w:t>
            </w:r>
          </w:p>
          <w:p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apply BIDMAS to solve a calculation including powers and negative integers</w:t>
            </w:r>
          </w:p>
          <w:p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reason and justify by applying the order of operations</w:t>
            </w:r>
          </w:p>
          <w:p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put the brackets into a calculation to make it true</w:t>
            </w:r>
          </w:p>
        </w:tc>
      </w:tr>
    </w:tbl>
    <w:p>
      <w:pPr>
        <w:rPr>
          <w:rFonts w:ascii="Arial" w:hAnsi="Arial" w:cs="Arial"/>
          <w:b/>
          <w:sz w:val="24"/>
          <w:szCs w:val="24"/>
        </w:rPr>
      </w:pPr>
    </w:p>
    <w:p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4011"/>
        <w:gridCol w:w="113"/>
        <w:gridCol w:w="3312"/>
        <w:gridCol w:w="113"/>
        <w:gridCol w:w="3437"/>
        <w:gridCol w:w="113"/>
        <w:gridCol w:w="4777"/>
      </w:tblGrid>
      <w:tr>
        <w:tc>
          <w:tcPr>
            <w:tcW w:w="15876" w:type="dxa"/>
            <w:gridSpan w:val="7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SPRING</w:t>
            </w:r>
          </w:p>
        </w:tc>
      </w:tr>
      <w:tr>
        <w:tc>
          <w:tcPr>
            <w:tcW w:w="4124" w:type="dxa"/>
            <w:gridSpan w:val="2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Introduction to algebra</w:t>
            </w:r>
          </w:p>
        </w:tc>
        <w:tc>
          <w:tcPr>
            <w:tcW w:w="3425" w:type="dxa"/>
            <w:gridSpan w:val="2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Angles &amp; 2D shapes</w:t>
            </w:r>
          </w:p>
        </w:tc>
        <w:tc>
          <w:tcPr>
            <w:tcW w:w="3550" w:type="dxa"/>
            <w:gridSpan w:val="2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Coordinate and graphs</w:t>
            </w:r>
          </w:p>
        </w:tc>
        <w:tc>
          <w:tcPr>
            <w:tcW w:w="4777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Perimeter and area</w:t>
            </w:r>
          </w:p>
        </w:tc>
      </w:tr>
      <w:tr>
        <w:tc>
          <w:tcPr>
            <w:tcW w:w="15876" w:type="dxa"/>
            <w:gridSpan w:val="7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 the end of this half term pupils will know ( key knowledge, including tier 3 vocabulary):</w:t>
            </w:r>
          </w:p>
        </w:tc>
      </w:tr>
      <w:tr>
        <w:tc>
          <w:tcPr>
            <w:tcW w:w="4011" w:type="dxa"/>
          </w:tcPr>
          <w:p>
            <w:pPr>
              <w:pStyle w:val="ListParagraph"/>
              <w:numPr>
                <w:ilvl w:val="0"/>
                <w:numId w:val="16"/>
              </w:numPr>
              <w:ind w:left="465" w:hanging="426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use</w:t>
            </w:r>
            <w:proofErr w:type="gramEnd"/>
            <w:r>
              <w:rPr>
                <w:rFonts w:ascii="Arial" w:hAnsi="Arial" w:cs="Arial"/>
              </w:rPr>
              <w:t xml:space="preserve"> function machines to find the output, input or function.</w:t>
            </w:r>
          </w:p>
          <w:p>
            <w:pPr>
              <w:pStyle w:val="ListParagraph"/>
              <w:numPr>
                <w:ilvl w:val="0"/>
                <w:numId w:val="16"/>
              </w:numPr>
              <w:ind w:left="465" w:hanging="42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‘collecting like terms’</w:t>
            </w:r>
          </w:p>
          <w:p>
            <w:pPr>
              <w:pStyle w:val="ListParagraph"/>
              <w:numPr>
                <w:ilvl w:val="0"/>
                <w:numId w:val="16"/>
              </w:numPr>
              <w:ind w:left="465" w:hanging="426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simplify</w:t>
            </w:r>
            <w:proofErr w:type="gramEnd"/>
            <w:r>
              <w:rPr>
                <w:rFonts w:ascii="Arial" w:hAnsi="Arial" w:cs="Arial"/>
              </w:rPr>
              <w:t xml:space="preserve"> a variety of expressions involving the four operations.</w:t>
            </w:r>
          </w:p>
          <w:p>
            <w:pPr>
              <w:pStyle w:val="ListParagraph"/>
              <w:numPr>
                <w:ilvl w:val="0"/>
                <w:numId w:val="16"/>
              </w:numPr>
              <w:ind w:left="465" w:hanging="426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substitute</w:t>
            </w:r>
            <w:proofErr w:type="gramEnd"/>
            <w:r>
              <w:rPr>
                <w:rFonts w:ascii="Arial" w:hAnsi="Arial" w:cs="Arial"/>
              </w:rPr>
              <w:t xml:space="preserve"> positive and negative integers into expressions and formulae.</w:t>
            </w:r>
          </w:p>
          <w:p>
            <w:pPr>
              <w:pStyle w:val="ListParagraph"/>
              <w:numPr>
                <w:ilvl w:val="0"/>
                <w:numId w:val="16"/>
              </w:numPr>
              <w:ind w:left="465" w:hanging="426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multiply</w:t>
            </w:r>
            <w:proofErr w:type="gramEnd"/>
            <w:r>
              <w:rPr>
                <w:rFonts w:ascii="Arial" w:hAnsi="Arial" w:cs="Arial"/>
              </w:rPr>
              <w:t xml:space="preserve"> a term over a single bracket.</w:t>
            </w:r>
          </w:p>
          <w:p>
            <w:pPr>
              <w:pStyle w:val="ListParagraph"/>
              <w:numPr>
                <w:ilvl w:val="0"/>
                <w:numId w:val="16"/>
              </w:numPr>
              <w:ind w:left="465" w:hanging="426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take</w:t>
            </w:r>
            <w:proofErr w:type="gramEnd"/>
            <w:r>
              <w:rPr>
                <w:rFonts w:ascii="Arial" w:hAnsi="Arial" w:cs="Arial"/>
              </w:rPr>
              <w:t xml:space="preserve"> out common factors to factorise.</w:t>
            </w:r>
          </w:p>
          <w:p>
            <w:pPr>
              <w:pStyle w:val="ListParagraph"/>
              <w:numPr>
                <w:ilvl w:val="0"/>
                <w:numId w:val="16"/>
              </w:numPr>
              <w:ind w:left="465" w:hanging="426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continue</w:t>
            </w:r>
            <w:proofErr w:type="gramEnd"/>
            <w:r>
              <w:rPr>
                <w:rFonts w:ascii="Arial" w:hAnsi="Arial" w:cs="Arial"/>
              </w:rPr>
              <w:t xml:space="preserve"> a sequence and find missing terms within a sequence and find the term to term rule of a sequence. </w:t>
            </w:r>
          </w:p>
          <w:p>
            <w:pPr>
              <w:pStyle w:val="ListParagraph"/>
              <w:numPr>
                <w:ilvl w:val="0"/>
                <w:numId w:val="16"/>
              </w:numPr>
              <w:ind w:left="465" w:hanging="426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the nth term of an increasing or decreasing linear sequence.</w:t>
            </w:r>
          </w:p>
          <w:p>
            <w:pPr>
              <w:pStyle w:val="ListParagraph"/>
              <w:numPr>
                <w:ilvl w:val="0"/>
                <w:numId w:val="16"/>
              </w:numPr>
              <w:ind w:left="465" w:hanging="426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the nth term of sequences involving fractions.</w:t>
            </w:r>
          </w:p>
          <w:p>
            <w:pPr>
              <w:pStyle w:val="ListParagraph"/>
              <w:numPr>
                <w:ilvl w:val="0"/>
                <w:numId w:val="16"/>
              </w:numPr>
              <w:ind w:left="465" w:hanging="426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use</w:t>
            </w:r>
            <w:proofErr w:type="gramEnd"/>
            <w:r>
              <w:rPr>
                <w:rFonts w:ascii="Arial" w:hAnsi="Arial" w:cs="Arial"/>
              </w:rPr>
              <w:t xml:space="preserve"> the nth term to finding different values in a sequence and answer questions involving diagrammatic sequences.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Key Words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Equation, expression, factorisation, substitute, variable</w:t>
            </w:r>
          </w:p>
          <w:p>
            <w:pPr>
              <w:rPr>
                <w:rFonts w:ascii="Arial" w:hAnsi="Arial" w:cs="Arial"/>
              </w:rPr>
            </w:pPr>
          </w:p>
        </w:tc>
        <w:tc>
          <w:tcPr>
            <w:tcW w:w="3425" w:type="dxa"/>
            <w:gridSpan w:val="2"/>
          </w:tcPr>
          <w:p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lastRenderedPageBreak/>
              <w:t>recognise</w:t>
            </w:r>
            <w:proofErr w:type="gramEnd"/>
            <w:r>
              <w:rPr>
                <w:rFonts w:ascii="Arial" w:hAnsi="Arial" w:cs="Arial"/>
              </w:rPr>
              <w:t xml:space="preserve"> types of angles.</w:t>
            </w:r>
          </w:p>
          <w:p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draw</w:t>
            </w:r>
            <w:proofErr w:type="gramEnd"/>
            <w:r>
              <w:rPr>
                <w:rFonts w:ascii="Arial" w:hAnsi="Arial" w:cs="Arial"/>
              </w:rPr>
              <w:t xml:space="preserve"> and measure angles.</w:t>
            </w:r>
          </w:p>
          <w:p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recognise</w:t>
            </w:r>
            <w:proofErr w:type="gramEnd"/>
            <w:r>
              <w:rPr>
                <w:rFonts w:ascii="Arial" w:hAnsi="Arial" w:cs="Arial"/>
              </w:rPr>
              <w:t xml:space="preserve"> and classify triangles and quadrilaterals.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use</w:t>
            </w:r>
            <w:proofErr w:type="gramEnd"/>
            <w:r>
              <w:rPr>
                <w:rFonts w:ascii="Arial" w:hAnsi="Arial" w:cs="Arial"/>
              </w:rPr>
              <w:t xml:space="preserve"> basic angle facts (angles on a straight line, around a point and vertically opposite angles) to find missing angles.</w:t>
            </w:r>
          </w:p>
          <w:p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use</w:t>
            </w:r>
            <w:proofErr w:type="gramEnd"/>
            <w:r>
              <w:rPr>
                <w:rFonts w:ascii="Arial" w:hAnsi="Arial" w:cs="Arial"/>
              </w:rPr>
              <w:t xml:space="preserve"> geometrical terms and notation.</w:t>
            </w:r>
          </w:p>
          <w:p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find</w:t>
            </w:r>
            <w:proofErr w:type="gramEnd"/>
            <w:r>
              <w:rPr>
                <w:rFonts w:ascii="Arial" w:hAnsi="Arial" w:cs="Arial"/>
              </w:rPr>
              <w:t xml:space="preserve"> missing angles in a triangle.</w:t>
            </w:r>
          </w:p>
          <w:p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find</w:t>
            </w:r>
            <w:proofErr w:type="gramEnd"/>
            <w:r>
              <w:rPr>
                <w:rFonts w:ascii="Arial" w:hAnsi="Arial" w:cs="Arial"/>
              </w:rPr>
              <w:t xml:space="preserve"> missing angles in a quadrilateral.</w:t>
            </w:r>
          </w:p>
          <w:p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use</w:t>
            </w:r>
            <w:proofErr w:type="gramEnd"/>
            <w:r>
              <w:rPr>
                <w:rFonts w:ascii="Arial" w:hAnsi="Arial" w:cs="Arial"/>
              </w:rPr>
              <w:t xml:space="preserve"> the sum of angles in a triangle to deduce the angle sum of a polygon.</w:t>
            </w:r>
          </w:p>
          <w:p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missing interior angles in a polygon.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Key Words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Quadrilateral, angle, symmetry, parallel</w:t>
            </w:r>
          </w:p>
        </w:tc>
        <w:tc>
          <w:tcPr>
            <w:tcW w:w="3550" w:type="dxa"/>
            <w:gridSpan w:val="2"/>
          </w:tcPr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lastRenderedPageBreak/>
              <w:t>plotting</w:t>
            </w:r>
            <w:proofErr w:type="gramEnd"/>
            <w:r>
              <w:rPr>
                <w:rFonts w:ascii="Arial" w:hAnsi="Arial" w:cs="Arial"/>
              </w:rPr>
              <w:t xml:space="preserve"> and writing coordinate points and use this to solve simple problems on a coordinate grid. 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midpoints from a diagram and two coordinate points and end points when given the midpoint. 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identify</w:t>
            </w:r>
            <w:proofErr w:type="gramEnd"/>
            <w:r>
              <w:rPr>
                <w:rFonts w:ascii="Arial" w:hAnsi="Arial" w:cs="Arial"/>
              </w:rPr>
              <w:t xml:space="preserve"> the equation of horizontal and vertical lines.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use</w:t>
            </w:r>
            <w:proofErr w:type="gramEnd"/>
            <w:r>
              <w:rPr>
                <w:rFonts w:ascii="Arial" w:hAnsi="Arial" w:cs="Arial"/>
              </w:rPr>
              <w:t xml:space="preserve"> a table of values to plot simple linear functions of the form y = </w:t>
            </w:r>
            <w:proofErr w:type="spellStart"/>
            <w:r>
              <w:rPr>
                <w:rFonts w:ascii="Arial" w:hAnsi="Arial" w:cs="Arial"/>
              </w:rPr>
              <w:t>ax</w:t>
            </w:r>
            <w:proofErr w:type="spellEnd"/>
            <w:r>
              <w:rPr>
                <w:rFonts w:ascii="Arial" w:hAnsi="Arial" w:cs="Arial"/>
              </w:rPr>
              <w:t xml:space="preserve"> + b. 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know</w:t>
            </w:r>
            <w:proofErr w:type="gramEnd"/>
            <w:r>
              <w:rPr>
                <w:rFonts w:ascii="Arial" w:hAnsi="Arial" w:cs="Arial"/>
              </w:rPr>
              <w:t xml:space="preserve"> the gradient relationship between parallel lines.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use</w:t>
            </w:r>
            <w:proofErr w:type="gramEnd"/>
            <w:r>
              <w:rPr>
                <w:rFonts w:ascii="Arial" w:hAnsi="Arial" w:cs="Arial"/>
              </w:rPr>
              <w:t xml:space="preserve"> a table of values to plot simple linear functions of the form x + y = a.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identify</w:t>
            </w:r>
            <w:proofErr w:type="gramEnd"/>
            <w:r>
              <w:rPr>
                <w:rFonts w:ascii="Arial" w:hAnsi="Arial" w:cs="Arial"/>
              </w:rPr>
              <w:t xml:space="preserve"> the gradient and y-intercept from the equation of a line.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the gradient from two points on a line</w:t>
            </w:r>
          </w:p>
          <w:p>
            <w:pPr>
              <w:pStyle w:val="ListParagraph"/>
              <w:numPr>
                <w:ilvl w:val="0"/>
                <w:numId w:val="18"/>
              </w:numPr>
            </w:pPr>
            <w:r>
              <w:rPr>
                <w:rFonts w:ascii="Arial" w:hAnsi="Arial" w:cs="Arial"/>
              </w:rPr>
              <w:t>calculate the equation of a line from its graph</w:t>
            </w:r>
            <w:r>
              <w:t xml:space="preserve"> 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conversion</w:t>
            </w:r>
            <w:proofErr w:type="gramEnd"/>
            <w:r>
              <w:rPr>
                <w:rFonts w:ascii="Arial" w:hAnsi="Arial" w:cs="Arial"/>
              </w:rPr>
              <w:t xml:space="preserve"> graphs and learn how to use and draw them.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rates</w:t>
            </w:r>
            <w:proofErr w:type="gramEnd"/>
            <w:r>
              <w:rPr>
                <w:rFonts w:ascii="Arial" w:hAnsi="Arial" w:cs="Arial"/>
              </w:rPr>
              <w:t xml:space="preserve"> of change graphs and learn to interpret them.</w:t>
            </w:r>
          </w:p>
          <w:p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build</w:t>
            </w:r>
            <w:proofErr w:type="gramEnd"/>
            <w:r>
              <w:rPr>
                <w:rFonts w:ascii="Arial" w:hAnsi="Arial" w:cs="Arial"/>
              </w:rPr>
              <w:t xml:space="preserve"> on their knowledge of distance time graphs and use their knowledge of gradient to calculate speed.</w:t>
            </w: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Key Words</w:t>
            </w: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Gradient, intercept, linear</w:t>
            </w:r>
          </w:p>
        </w:tc>
        <w:tc>
          <w:tcPr>
            <w:tcW w:w="4890" w:type="dxa"/>
            <w:gridSpan w:val="2"/>
          </w:tcPr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lastRenderedPageBreak/>
              <w:t>organise</w:t>
            </w:r>
            <w:proofErr w:type="gramEnd"/>
            <w:r>
              <w:rPr>
                <w:rFonts w:ascii="Arial" w:hAnsi="Arial" w:cs="Arial"/>
              </w:rPr>
              <w:t xml:space="preserve"> units into measures of length, mass and capacity.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measure</w:t>
            </w:r>
            <w:proofErr w:type="gramEnd"/>
            <w:r>
              <w:rPr>
                <w:rFonts w:ascii="Arial" w:hAnsi="Arial" w:cs="Arial"/>
              </w:rPr>
              <w:t xml:space="preserve"> a length in cm or mm. 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convert between metric measures and order measures of length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perimeter of a variety of shapes and find the missing length of a shape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the area of rectangles, parallelograms, triangles, and trapezia. 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find</w:t>
            </w:r>
            <w:proofErr w:type="gramEnd"/>
            <w:r>
              <w:rPr>
                <w:rFonts w:ascii="Arial" w:hAnsi="Arial" w:cs="Arial"/>
              </w:rPr>
              <w:t xml:space="preserve"> the missing length of a shape when given the area.</w:t>
            </w:r>
          </w:p>
          <w:p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the area of rectilinear shapes and complex compound shapes.</w:t>
            </w: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Key Words</w:t>
            </w: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  <w:p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Perpendicular, parallel, base</w:t>
            </w:r>
          </w:p>
        </w:tc>
      </w:tr>
      <w:tr>
        <w:tc>
          <w:tcPr>
            <w:tcW w:w="15876" w:type="dxa"/>
            <w:gridSpan w:val="7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They will understand (key concepts):  </w:t>
            </w:r>
          </w:p>
        </w:tc>
      </w:tr>
      <w:tr>
        <w:tc>
          <w:tcPr>
            <w:tcW w:w="4124" w:type="dxa"/>
            <w:gridSpan w:val="2"/>
          </w:tcPr>
          <w:p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</w:t>
            </w:r>
            <w:proofErr w:type="gramEnd"/>
            <w:r>
              <w:rPr>
                <w:rFonts w:ascii="Arial" w:hAnsi="Arial" w:cs="Arial"/>
              </w:rPr>
              <w:t xml:space="preserve"> letter can be used to represent a generalised number and understand that algebraic notation follows particular conventions and that following these aids clear communication.</w:t>
            </w:r>
          </w:p>
          <w:p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relationships</w:t>
            </w:r>
            <w:proofErr w:type="gramEnd"/>
            <w:r>
              <w:rPr>
                <w:rFonts w:ascii="Arial" w:hAnsi="Arial" w:cs="Arial"/>
              </w:rPr>
              <w:t xml:space="preserve"> can be generalised using algebraic statements and form simple expressions.</w:t>
            </w:r>
          </w:p>
        </w:tc>
        <w:tc>
          <w:tcPr>
            <w:tcW w:w="3425" w:type="dxa"/>
            <w:gridSpan w:val="2"/>
          </w:tcPr>
          <w:p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to classify types of triangles and quadrilaterals.</w:t>
            </w:r>
          </w:p>
          <w:p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to calculate missing interior angles in polygons.</w:t>
            </w:r>
          </w:p>
        </w:tc>
        <w:tc>
          <w:tcPr>
            <w:tcW w:w="3550" w:type="dxa"/>
            <w:gridSpan w:val="2"/>
          </w:tcPr>
          <w:p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journeys can be represented on a distance time graph.</w:t>
            </w:r>
          </w:p>
          <w:p>
            <w:pPr>
              <w:pStyle w:val="ListParagraph"/>
              <w:numPr>
                <w:ilvl w:val="0"/>
                <w:numId w:val="2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the</w:t>
            </w:r>
            <w:proofErr w:type="gramEnd"/>
            <w:r>
              <w:rPr>
                <w:rFonts w:ascii="Arial" w:hAnsi="Arial" w:cs="Arial"/>
              </w:rPr>
              <w:t xml:space="preserve"> concept of gradient.</w:t>
            </w:r>
          </w:p>
        </w:tc>
        <w:tc>
          <w:tcPr>
            <w:tcW w:w="4777" w:type="dxa"/>
          </w:tcPr>
          <w:p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secure and deep understanding of perimeter and area</w:t>
            </w:r>
          </w:p>
          <w:p>
            <w:pPr>
              <w:pStyle w:val="ListParagraph"/>
              <w:ind w:left="360"/>
              <w:rPr>
                <w:rFonts w:ascii="Arial" w:hAnsi="Arial" w:cs="Arial"/>
              </w:rPr>
            </w:pPr>
          </w:p>
        </w:tc>
      </w:tr>
      <w:tr>
        <w:tc>
          <w:tcPr>
            <w:tcW w:w="15876" w:type="dxa"/>
            <w:gridSpan w:val="7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They will know how to ( key skills including speaking, reading and writing in this subject):</w:t>
            </w:r>
          </w:p>
        </w:tc>
      </w:tr>
      <w:tr>
        <w:tc>
          <w:tcPr>
            <w:tcW w:w="4124" w:type="dxa"/>
            <w:gridSpan w:val="2"/>
          </w:tcPr>
          <w:p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function machines and find the output, input or function</w:t>
            </w:r>
          </w:p>
          <w:p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simplify expressions by collecting like terms, including powers</w:t>
            </w:r>
          </w:p>
          <w:p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simplify expressions involving multiplication and division</w:t>
            </w:r>
          </w:p>
          <w:p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substitute positive integers into expressions and formulae</w:t>
            </w:r>
          </w:p>
          <w:p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form simple expressions</w:t>
            </w:r>
          </w:p>
          <w:p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multiply a term over a single bracket</w:t>
            </w:r>
          </w:p>
          <w:p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take out common factors to factorise</w:t>
            </w:r>
          </w:p>
          <w:p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continue a sequence and find missing terms within a sequence</w:t>
            </w:r>
          </w:p>
          <w:p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term to term rule of a sequence</w:t>
            </w:r>
          </w:p>
          <w:p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next term of a diagrammatic sequence</w:t>
            </w:r>
          </w:p>
          <w:p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nth term of a linear sequence</w:t>
            </w:r>
          </w:p>
        </w:tc>
        <w:tc>
          <w:tcPr>
            <w:tcW w:w="3425" w:type="dxa"/>
            <w:gridSpan w:val="2"/>
          </w:tcPr>
          <w:p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accurately measure angles in geometrical diagrams</w:t>
            </w:r>
          </w:p>
          <w:p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accurately draw angles of a given size</w:t>
            </w:r>
          </w:p>
          <w:p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apply the sum of angles at a point, on a straight line and vertically opposite angles</w:t>
            </w:r>
          </w:p>
          <w:p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unknown angles in a triangle and quadrilateral</w:t>
            </w:r>
          </w:p>
          <w:p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the symmetries of all 2D shapes and name them</w:t>
            </w:r>
          </w:p>
          <w:p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classify triangles using angle and side properties</w:t>
            </w:r>
          </w:p>
          <w:p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missing angles in special types of triangles</w:t>
            </w:r>
          </w:p>
          <w:p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correctly use geometrical terms and notation</w:t>
            </w:r>
          </w:p>
          <w:p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recognise and classify quadrilaterals from their properties</w:t>
            </w:r>
          </w:p>
        </w:tc>
        <w:tc>
          <w:tcPr>
            <w:tcW w:w="3550" w:type="dxa"/>
            <w:gridSpan w:val="2"/>
          </w:tcPr>
          <w:p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simple problems on a coordinate grid</w:t>
            </w:r>
          </w:p>
          <w:p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midpoint of two points and the endpoint when given the midpoint and one endpoint</w:t>
            </w:r>
          </w:p>
          <w:p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the equations of horizontal and vertical lines</w:t>
            </w:r>
          </w:p>
          <w:p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a table of values to plot graphs of simple linear functions</w:t>
            </w:r>
          </w:p>
          <w:p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the y intercept of a linear graph from the equation and the graph</w:t>
            </w:r>
          </w:p>
          <w:p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interpret the gradient of a linear graph and identify it from the equation</w:t>
            </w:r>
          </w:p>
          <w:p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the form y = mx + c to identify parallel lines</w:t>
            </w:r>
          </w:p>
          <w:p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read and interpret real life linear graphs (rates of change, conversion and distance-time graphs)</w:t>
            </w:r>
          </w:p>
        </w:tc>
        <w:tc>
          <w:tcPr>
            <w:tcW w:w="4777" w:type="dxa"/>
          </w:tcPr>
          <w:p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convert between metric measures</w:t>
            </w:r>
          </w:p>
          <w:p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compare and order measures of length including when the units are different</w:t>
            </w:r>
          </w:p>
          <w:p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missing length of a shape when given the perimeter</w:t>
            </w:r>
          </w:p>
          <w:p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area of rectangles</w:t>
            </w:r>
          </w:p>
          <w:p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area of parallelograms, triangles, and trapezia</w:t>
            </w:r>
          </w:p>
          <w:p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missing length of a shape when given the area</w:t>
            </w:r>
          </w:p>
          <w:p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area of compound shapes</w:t>
            </w:r>
          </w:p>
        </w:tc>
      </w:tr>
    </w:tbl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4124"/>
        <w:gridCol w:w="3425"/>
        <w:gridCol w:w="3550"/>
        <w:gridCol w:w="4777"/>
      </w:tblGrid>
      <w:tr>
        <w:tc>
          <w:tcPr>
            <w:tcW w:w="15876" w:type="dxa"/>
            <w:gridSpan w:val="4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SUMMER</w:t>
            </w:r>
          </w:p>
        </w:tc>
      </w:tr>
      <w:tr>
        <w:tc>
          <w:tcPr>
            <w:tcW w:w="4124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Fractions</w:t>
            </w:r>
          </w:p>
        </w:tc>
        <w:tc>
          <w:tcPr>
            <w:tcW w:w="3425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Fractions, decimals and percentages</w:t>
            </w:r>
          </w:p>
        </w:tc>
        <w:tc>
          <w:tcPr>
            <w:tcW w:w="3550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Ratio and proportion</w:t>
            </w:r>
          </w:p>
        </w:tc>
        <w:tc>
          <w:tcPr>
            <w:tcW w:w="4777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Transformations</w:t>
            </w:r>
          </w:p>
        </w:tc>
      </w:tr>
      <w:tr>
        <w:tc>
          <w:tcPr>
            <w:tcW w:w="15876" w:type="dxa"/>
            <w:gridSpan w:val="4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 the end of this half term pupils will know ( key knowledge, including tier 3 vocabulary):</w:t>
            </w:r>
          </w:p>
        </w:tc>
      </w:tr>
      <w:tr>
        <w:tc>
          <w:tcPr>
            <w:tcW w:w="4124" w:type="dxa"/>
          </w:tcPr>
          <w:p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write</w:t>
            </w:r>
            <w:proofErr w:type="gramEnd"/>
            <w:r>
              <w:rPr>
                <w:rFonts w:ascii="Arial" w:hAnsi="Arial" w:cs="Arial"/>
              </w:rPr>
              <w:t xml:space="preserve"> equivalent fractions and simplify fractions.</w:t>
            </w:r>
          </w:p>
          <w:p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order fractions with different denominators</w:t>
            </w:r>
          </w:p>
          <w:p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converting mixed numbers into improper fractions and vice versa</w:t>
            </w:r>
          </w:p>
          <w:p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 and subtract fractions with different denominators</w:t>
            </w:r>
          </w:p>
          <w:p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multiply</w:t>
            </w:r>
            <w:proofErr w:type="gramEnd"/>
            <w:r>
              <w:rPr>
                <w:rFonts w:ascii="Arial" w:hAnsi="Arial" w:cs="Arial"/>
              </w:rPr>
              <w:t xml:space="preserve"> two fractions together and multiply a fraction by an integer.</w:t>
            </w:r>
          </w:p>
          <w:p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divide</w:t>
            </w:r>
            <w:proofErr w:type="gramEnd"/>
            <w:r>
              <w:rPr>
                <w:rFonts w:ascii="Arial" w:hAnsi="Arial" w:cs="Arial"/>
              </w:rPr>
              <w:t xml:space="preserve"> an integer by a fraction, a fraction by a fraction and a fraction by an integer.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Numerator, denominator, improper</w:t>
            </w:r>
          </w:p>
        </w:tc>
        <w:tc>
          <w:tcPr>
            <w:tcW w:w="3425" w:type="dxa"/>
          </w:tcPr>
          <w:p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represent</w:t>
            </w:r>
            <w:proofErr w:type="gramEnd"/>
            <w:r>
              <w:rPr>
                <w:rFonts w:ascii="Arial" w:hAnsi="Arial" w:cs="Arial"/>
              </w:rPr>
              <w:t xml:space="preserve"> fractions, decimals and percentages visually and on a 100 square.</w:t>
            </w:r>
          </w:p>
          <w:p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represent</w:t>
            </w:r>
            <w:proofErr w:type="gramEnd"/>
            <w:r>
              <w:rPr>
                <w:rFonts w:ascii="Arial" w:hAnsi="Arial" w:cs="Arial"/>
              </w:rPr>
              <w:t xml:space="preserve"> fractions as percentages and decimals without the use of a calculator.</w:t>
            </w:r>
          </w:p>
          <w:p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write</w:t>
            </w:r>
            <w:proofErr w:type="gramEnd"/>
            <w:r>
              <w:rPr>
                <w:rFonts w:ascii="Arial" w:hAnsi="Arial" w:cs="Arial"/>
              </w:rPr>
              <w:t xml:space="preserve"> decimals as percentages and fractions.</w:t>
            </w:r>
          </w:p>
          <w:p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compare</w:t>
            </w:r>
            <w:proofErr w:type="gramEnd"/>
            <w:r>
              <w:rPr>
                <w:rFonts w:ascii="Arial" w:hAnsi="Arial" w:cs="Arial"/>
              </w:rPr>
              <w:t xml:space="preserve"> and order fractions, decimals and percentages.</w:t>
            </w:r>
          </w:p>
          <w:p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a fraction of an amount</w:t>
            </w:r>
          </w:p>
          <w:p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express one quantity as a fraction of another</w:t>
            </w:r>
          </w:p>
          <w:p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any integer percentage of an amount (non-calculator).</w:t>
            </w:r>
          </w:p>
          <w:p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a percentage increase and decease (non-calculator).</w:t>
            </w:r>
          </w:p>
          <w:p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percentage change.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Numerator, denominator, improper</w:t>
            </w:r>
          </w:p>
        </w:tc>
        <w:tc>
          <w:tcPr>
            <w:tcW w:w="3550" w:type="dxa"/>
          </w:tcPr>
          <w:p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identify</w:t>
            </w:r>
            <w:proofErr w:type="gramEnd"/>
            <w:r>
              <w:rPr>
                <w:rFonts w:ascii="Arial" w:hAnsi="Arial" w:cs="Arial"/>
              </w:rPr>
              <w:t xml:space="preserve"> the relationship between ratios and fractions and convert between them.</w:t>
            </w:r>
          </w:p>
          <w:p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write</w:t>
            </w:r>
            <w:proofErr w:type="gramEnd"/>
            <w:r>
              <w:rPr>
                <w:rFonts w:ascii="Arial" w:hAnsi="Arial" w:cs="Arial"/>
              </w:rPr>
              <w:t xml:space="preserve"> equivalent ratios and find the missing number in two equivalent ratios. </w:t>
            </w:r>
          </w:p>
          <w:p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write a ratio in the form 1:n and n:1</w:t>
            </w:r>
          </w:p>
          <w:p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simplify</w:t>
            </w:r>
            <w:proofErr w:type="gramEnd"/>
            <w:r>
              <w:rPr>
                <w:rFonts w:ascii="Arial" w:hAnsi="Arial" w:cs="Arial"/>
              </w:rPr>
              <w:t xml:space="preserve"> a ratio including different units.</w:t>
            </w:r>
          </w:p>
          <w:p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divide</w:t>
            </w:r>
            <w:proofErr w:type="gramEnd"/>
            <w:r>
              <w:rPr>
                <w:rFonts w:ascii="Arial" w:hAnsi="Arial" w:cs="Arial"/>
              </w:rPr>
              <w:t xml:space="preserve"> into a 2,3 or 4-part ratio when given a total.</w:t>
            </w:r>
          </w:p>
          <w:p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divide</w:t>
            </w:r>
            <w:proofErr w:type="gramEnd"/>
            <w:r>
              <w:rPr>
                <w:rFonts w:ascii="Arial" w:hAnsi="Arial" w:cs="Arial"/>
              </w:rPr>
              <w:t xml:space="preserve"> into a ratio when given one share.</w:t>
            </w:r>
          </w:p>
          <w:p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divide</w:t>
            </w:r>
            <w:proofErr w:type="gramEnd"/>
            <w:r>
              <w:rPr>
                <w:rFonts w:ascii="Arial" w:hAnsi="Arial" w:cs="Arial"/>
              </w:rPr>
              <w:t xml:space="preserve"> into a ratio when given the difference. </w:t>
            </w:r>
          </w:p>
          <w:p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solve</w:t>
            </w:r>
            <w:proofErr w:type="gramEnd"/>
            <w:r>
              <w:rPr>
                <w:rFonts w:ascii="Arial" w:hAnsi="Arial" w:cs="Arial"/>
              </w:rPr>
              <w:t xml:space="preserve"> best value problems.</w:t>
            </w:r>
          </w:p>
          <w:p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solve</w:t>
            </w:r>
            <w:proofErr w:type="gramEnd"/>
            <w:r>
              <w:rPr>
                <w:rFonts w:ascii="Arial" w:hAnsi="Arial" w:cs="Arial"/>
              </w:rPr>
              <w:t xml:space="preserve"> recipe problems involving proportion.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Ratio, proportion</w:t>
            </w:r>
          </w:p>
        </w:tc>
        <w:tc>
          <w:tcPr>
            <w:tcW w:w="4777" w:type="dxa"/>
          </w:tcPr>
          <w:p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identify</w:t>
            </w:r>
            <w:proofErr w:type="gramEnd"/>
            <w:r>
              <w:rPr>
                <w:rFonts w:ascii="Arial" w:hAnsi="Arial" w:cs="Arial"/>
              </w:rPr>
              <w:t xml:space="preserve"> the line of symmetry.  </w:t>
            </w: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to calculate the order of rotation. </w:t>
            </w:r>
          </w:p>
          <w:p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transform</w:t>
            </w:r>
            <w:proofErr w:type="gramEnd"/>
            <w:r>
              <w:rPr>
                <w:rFonts w:ascii="Arial" w:hAnsi="Arial" w:cs="Arial"/>
              </w:rPr>
              <w:t xml:space="preserve"> 2D shapes by reflecting in, vertical, horizontal and diagonal mirror lines on a grid.</w:t>
            </w:r>
          </w:p>
          <w:p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reflect</w:t>
            </w:r>
            <w:proofErr w:type="gramEnd"/>
            <w:r>
              <w:rPr>
                <w:rFonts w:ascii="Arial" w:hAnsi="Arial" w:cs="Arial"/>
              </w:rPr>
              <w:t xml:space="preserve"> shapes on a coordinate grid in the line x=a, y=b, y=x and y=-x and correctly describe a reflection.</w:t>
            </w:r>
          </w:p>
          <w:p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transform 2D shapes by translating using column vector notation on a grid</w:t>
            </w:r>
          </w:p>
          <w:p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correctly</w:t>
            </w:r>
            <w:proofErr w:type="gramEnd"/>
            <w:r>
              <w:rPr>
                <w:rFonts w:ascii="Arial" w:hAnsi="Arial" w:cs="Arial"/>
              </w:rPr>
              <w:t xml:space="preserve"> describe a translation. </w:t>
            </w:r>
          </w:p>
          <w:p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construct</w:t>
            </w:r>
            <w:proofErr w:type="gramEnd"/>
            <w:r>
              <w:rPr>
                <w:rFonts w:ascii="Arial" w:hAnsi="Arial" w:cs="Arial"/>
              </w:rPr>
              <w:t xml:space="preserve"> similar shapes by enlargement of a positive integer and fractional scale factor from a given point on a grid.  </w:t>
            </w:r>
          </w:p>
          <w:p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correctly</w:t>
            </w:r>
            <w:proofErr w:type="gramEnd"/>
            <w:r>
              <w:rPr>
                <w:rFonts w:ascii="Arial" w:hAnsi="Arial" w:cs="Arial"/>
              </w:rPr>
              <w:t xml:space="preserve"> describe an enlargement.</w:t>
            </w:r>
          </w:p>
          <w:p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transform</w:t>
            </w:r>
            <w:proofErr w:type="gramEnd"/>
            <w:r>
              <w:rPr>
                <w:rFonts w:ascii="Arial" w:hAnsi="Arial" w:cs="Arial"/>
              </w:rPr>
              <w:t xml:space="preserve"> 2D shapes by rotating them about a given point on a grid.</w:t>
            </w:r>
          </w:p>
          <w:p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correctly</w:t>
            </w:r>
            <w:proofErr w:type="gramEnd"/>
            <w:r>
              <w:rPr>
                <w:rFonts w:ascii="Arial" w:hAnsi="Arial" w:cs="Arial"/>
              </w:rPr>
              <w:t xml:space="preserve"> describe a rotation.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Centre of enlargement, centre of rotation, congruent, enlargement, image,</w:t>
            </w: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object, scale factor, similar</w:t>
            </w:r>
          </w:p>
        </w:tc>
      </w:tr>
      <w:tr>
        <w:tc>
          <w:tcPr>
            <w:tcW w:w="15876" w:type="dxa"/>
            <w:gridSpan w:val="4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understand (key concepts):  </w:t>
            </w:r>
          </w:p>
        </w:tc>
      </w:tr>
      <w:tr>
        <w:tc>
          <w:tcPr>
            <w:tcW w:w="4124" w:type="dxa"/>
          </w:tcPr>
          <w:p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understand that adding halves and thirds is not using the same ‘unit’; however, by converting both to sixths means that both have the </w:t>
            </w:r>
            <w:r>
              <w:rPr>
                <w:rFonts w:ascii="Arial" w:hAnsi="Arial" w:cs="Arial"/>
              </w:rPr>
              <w:lastRenderedPageBreak/>
              <w:t>same unit and addition is relatively straightforward.</w:t>
            </w:r>
          </w:p>
          <w:p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what</w:t>
            </w:r>
            <w:proofErr w:type="gramEnd"/>
            <w:r>
              <w:rPr>
                <w:rFonts w:ascii="Arial" w:hAnsi="Arial" w:cs="Arial"/>
              </w:rPr>
              <w:t xml:space="preserve"> multiplying two fractions looks like using visual representations before learning to ‘multiply the numerator, multiple the denominator’.</w:t>
            </w:r>
          </w:p>
        </w:tc>
        <w:tc>
          <w:tcPr>
            <w:tcW w:w="3425" w:type="dxa"/>
          </w:tcPr>
          <w:p>
            <w:pPr>
              <w:pStyle w:val="ListParagraph"/>
              <w:numPr>
                <w:ilvl w:val="0"/>
                <w:numId w:val="3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lastRenderedPageBreak/>
              <w:t>how</w:t>
            </w:r>
            <w:proofErr w:type="gramEnd"/>
            <w:r>
              <w:rPr>
                <w:rFonts w:ascii="Arial" w:hAnsi="Arial" w:cs="Arial"/>
              </w:rPr>
              <w:t xml:space="preserve"> to represent fractions, decimals and percentages and their equivalence.</w:t>
            </w:r>
          </w:p>
          <w:p>
            <w:pPr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the</w:t>
            </w:r>
            <w:proofErr w:type="gramEnd"/>
            <w:r>
              <w:rPr>
                <w:rFonts w:ascii="Arial" w:hAnsi="Arial" w:cs="Arial"/>
              </w:rPr>
              <w:t xml:space="preserve"> relationship between ratios and fractions and convert between them. </w:t>
            </w:r>
          </w:p>
          <w:p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to share in a ratio.</w:t>
            </w:r>
          </w:p>
        </w:tc>
        <w:tc>
          <w:tcPr>
            <w:tcW w:w="4777" w:type="dxa"/>
          </w:tcPr>
          <w:p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to perform transformations</w:t>
            </w:r>
          </w:p>
          <w:p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to identify and describe which transformation has occurred</w:t>
            </w:r>
          </w:p>
        </w:tc>
      </w:tr>
      <w:tr>
        <w:tc>
          <w:tcPr>
            <w:tcW w:w="15876" w:type="dxa"/>
            <w:gridSpan w:val="4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They will know how to ( key skills including speaking, reading and writing in this subject):</w:t>
            </w:r>
          </w:p>
        </w:tc>
      </w:tr>
      <w:tr>
        <w:trPr>
          <w:trHeight w:val="467"/>
        </w:trPr>
        <w:tc>
          <w:tcPr>
            <w:tcW w:w="4124" w:type="dxa"/>
          </w:tcPr>
          <w:p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compare and order fractions with different denominators</w:t>
            </w:r>
          </w:p>
          <w:p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simplify fractions using common factors</w:t>
            </w:r>
          </w:p>
          <w:p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 and subtract fractions with different denominators</w:t>
            </w:r>
          </w:p>
          <w:p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convert between a mixed number and an improper fraction</w:t>
            </w:r>
          </w:p>
          <w:p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multiply fractions</w:t>
            </w:r>
          </w:p>
          <w:p>
            <w:pPr>
              <w:pStyle w:val="ListParagraph"/>
              <w:numPr>
                <w:ilvl w:val="0"/>
                <w:numId w:val="3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divide fractions</w:t>
            </w:r>
          </w:p>
        </w:tc>
        <w:tc>
          <w:tcPr>
            <w:tcW w:w="3425" w:type="dxa"/>
          </w:tcPr>
          <w:p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represent a fraction, decimal and percentage on a hundred square</w:t>
            </w:r>
          </w:p>
          <w:p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equivalent fractions, decimals and percentages</w:t>
            </w:r>
          </w:p>
          <w:p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compare fractions, decimals and percentages</w:t>
            </w:r>
          </w:p>
          <w:p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express one quantity as a fraction of another</w:t>
            </w:r>
          </w:p>
          <w:p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find a fraction of a quantity </w:t>
            </w:r>
          </w:p>
          <w:p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a percentage of a quantity</w:t>
            </w:r>
          </w:p>
          <w:p>
            <w:pPr>
              <w:pStyle w:val="ListParagraph"/>
              <w:numPr>
                <w:ilvl w:val="0"/>
                <w:numId w:val="3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perform a percentage increase or decrease </w:t>
            </w:r>
          </w:p>
        </w:tc>
        <w:tc>
          <w:tcPr>
            <w:tcW w:w="3550" w:type="dxa"/>
          </w:tcPr>
          <w:p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write equivalent ratios and find the missing number in two equivalent ratios</w:t>
            </w:r>
          </w:p>
          <w:p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reduce a ratio to its simplest form including with different units</w:t>
            </w:r>
          </w:p>
          <w:p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divide into a ratio when given one share</w:t>
            </w:r>
          </w:p>
          <w:p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divide into a ratio when given the total</w:t>
            </w:r>
          </w:p>
          <w:p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the relationship between ratios and fractions</w:t>
            </w:r>
          </w:p>
          <w:p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best value problems</w:t>
            </w:r>
          </w:p>
          <w:p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simple direct proportion problems</w:t>
            </w:r>
          </w:p>
          <w:p>
            <w:pPr>
              <w:pStyle w:val="ListParagraph"/>
              <w:numPr>
                <w:ilvl w:val="0"/>
                <w:numId w:val="3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proportion to adapt a recipe</w:t>
            </w:r>
          </w:p>
        </w:tc>
        <w:tc>
          <w:tcPr>
            <w:tcW w:w="4777" w:type="dxa"/>
          </w:tcPr>
          <w:p>
            <w:pPr>
              <w:pStyle w:val="ListParagraph"/>
              <w:numPr>
                <w:ilvl w:val="0"/>
                <w:numId w:val="3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transform 2D shapes by reflecting in diagonal mirror lines on a grid</w:t>
            </w:r>
          </w:p>
          <w:p>
            <w:pPr>
              <w:pStyle w:val="ListParagraph"/>
              <w:numPr>
                <w:ilvl w:val="0"/>
                <w:numId w:val="3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transform 2D shapes by reflecting in x=a or y=b lines on a coordinate grid</w:t>
            </w:r>
          </w:p>
          <w:p>
            <w:pPr>
              <w:pStyle w:val="ListParagraph"/>
              <w:numPr>
                <w:ilvl w:val="0"/>
                <w:numId w:val="3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transform 2D shapes by translating using column vector notation on a coordinate grid</w:t>
            </w:r>
          </w:p>
          <w:p>
            <w:pPr>
              <w:pStyle w:val="ListParagraph"/>
              <w:numPr>
                <w:ilvl w:val="0"/>
                <w:numId w:val="3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construct similar shapes by enlargement of a positive integer scale factor on a grid</w:t>
            </w:r>
          </w:p>
          <w:p>
            <w:pPr>
              <w:pStyle w:val="ListParagraph"/>
              <w:numPr>
                <w:ilvl w:val="0"/>
                <w:numId w:val="3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transform 2D shapes by rotating them about a given point on a grid</w:t>
            </w:r>
          </w:p>
          <w:p>
            <w:pPr>
              <w:pStyle w:val="ListParagraph"/>
              <w:numPr>
                <w:ilvl w:val="0"/>
                <w:numId w:val="3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which basic transformation has occurred</w:t>
            </w:r>
          </w:p>
        </w:tc>
      </w:tr>
    </w:tbl>
    <w:p>
      <w:pPr>
        <w:rPr>
          <w:rFonts w:ascii="Arial" w:hAnsi="Arial" w:cs="Arial"/>
        </w:rPr>
      </w:pPr>
    </w:p>
    <w:p>
      <w:pPr>
        <w:rPr>
          <w:rFonts w:ascii="Arial" w:hAnsi="Arial" w:cs="Arial"/>
          <w:b/>
          <w:sz w:val="24"/>
          <w:szCs w:val="24"/>
        </w:rPr>
      </w:pPr>
    </w:p>
    <w:p>
      <w:pPr>
        <w:rPr>
          <w:rFonts w:ascii="Arial" w:hAnsi="Arial" w:cs="Arial"/>
          <w:b/>
          <w:sz w:val="24"/>
          <w:szCs w:val="24"/>
        </w:rPr>
      </w:pPr>
    </w:p>
    <w:p>
      <w:pPr>
        <w:rPr>
          <w:rFonts w:ascii="Arial" w:hAnsi="Arial" w:cs="Arial"/>
          <w:b/>
          <w:sz w:val="24"/>
          <w:szCs w:val="24"/>
        </w:rPr>
      </w:pPr>
    </w:p>
    <w:p>
      <w:pPr>
        <w:rPr>
          <w:rFonts w:ascii="Arial" w:hAnsi="Arial" w:cs="Arial"/>
          <w:b/>
          <w:sz w:val="24"/>
          <w:szCs w:val="24"/>
        </w:rPr>
      </w:pPr>
    </w:p>
    <w:p>
      <w:pPr>
        <w:rPr>
          <w:rFonts w:ascii="Arial" w:hAnsi="Arial" w:cs="Arial"/>
          <w:b/>
          <w:sz w:val="24"/>
          <w:szCs w:val="24"/>
        </w:rPr>
      </w:pPr>
    </w:p>
    <w:p>
      <w:pPr>
        <w:rPr>
          <w:rFonts w:ascii="Arial" w:hAnsi="Arial" w:cs="Arial"/>
          <w:b/>
          <w:sz w:val="24"/>
          <w:szCs w:val="24"/>
        </w:rPr>
      </w:pPr>
    </w:p>
    <w:p>
      <w:pPr>
        <w:rPr>
          <w:rFonts w:ascii="Arial" w:hAnsi="Arial" w:cs="Arial"/>
          <w:b/>
          <w:sz w:val="24"/>
          <w:szCs w:val="24"/>
        </w:rPr>
      </w:pPr>
    </w:p>
    <w:p>
      <w:pPr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2694"/>
        <w:gridCol w:w="1430"/>
        <w:gridCol w:w="3425"/>
        <w:gridCol w:w="1807"/>
        <w:gridCol w:w="1743"/>
        <w:gridCol w:w="4777"/>
      </w:tblGrid>
      <w:tr>
        <w:trPr>
          <w:trHeight w:val="1417"/>
        </w:trPr>
        <w:tc>
          <w:tcPr>
            <w:tcW w:w="2694" w:type="dxa"/>
            <w:vAlign w:val="center"/>
          </w:tcPr>
          <w:p>
            <w:pPr>
              <w:spacing w:line="259" w:lineRule="auto"/>
              <w:contextualSpacing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>
                  <wp:extent cx="668656" cy="77152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2586" cy="776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gridSpan w:val="3"/>
            <w:vAlign w:val="center"/>
          </w:tcPr>
          <w:p>
            <w:pPr>
              <w:spacing w:line="259" w:lineRule="auto"/>
              <w:contextualSpacing/>
              <w:rPr>
                <w:rFonts w:ascii="Arial" w:hAnsi="Arial" w:cs="Arial"/>
                <w:b/>
                <w:sz w:val="40"/>
                <w:szCs w:val="40"/>
              </w:rPr>
            </w:pPr>
            <w:proofErr w:type="spellStart"/>
            <w:r>
              <w:rPr>
                <w:rFonts w:ascii="Arial" w:hAnsi="Arial" w:cs="Arial"/>
                <w:b/>
                <w:sz w:val="40"/>
                <w:szCs w:val="40"/>
              </w:rPr>
              <w:t>Dallam</w:t>
            </w:r>
            <w:proofErr w:type="spellEnd"/>
            <w:r>
              <w:rPr>
                <w:rFonts w:ascii="Arial" w:hAnsi="Arial" w:cs="Arial"/>
                <w:b/>
                <w:sz w:val="40"/>
                <w:szCs w:val="40"/>
              </w:rPr>
              <w:t xml:space="preserve"> School</w:t>
            </w:r>
          </w:p>
          <w:p>
            <w:pPr>
              <w:spacing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Curriculum Overview</w:t>
            </w:r>
          </w:p>
        </w:tc>
        <w:tc>
          <w:tcPr>
            <w:tcW w:w="6520" w:type="dxa"/>
            <w:gridSpan w:val="2"/>
            <w:vAlign w:val="center"/>
          </w:tcPr>
          <w:p>
            <w:pPr>
              <w:spacing w:line="259" w:lineRule="auto"/>
              <w:contextualSpacing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Department: Mathematics</w:t>
            </w:r>
          </w:p>
          <w:p>
            <w:pPr>
              <w:spacing w:line="259" w:lineRule="auto"/>
              <w:contextualSpacing/>
              <w:rPr>
                <w:rFonts w:ascii="Arial" w:hAnsi="Arial" w:cs="Arial"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Year Group: 8</w:t>
            </w:r>
          </w:p>
        </w:tc>
      </w:tr>
      <w:tr>
        <w:tc>
          <w:tcPr>
            <w:tcW w:w="15876" w:type="dxa"/>
            <w:gridSpan w:val="6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AUTUMN</w:t>
            </w:r>
          </w:p>
        </w:tc>
      </w:tr>
      <w:tr>
        <w:tc>
          <w:tcPr>
            <w:tcW w:w="4124" w:type="dxa"/>
            <w:gridSpan w:val="2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Rounding and estimating</w:t>
            </w:r>
          </w:p>
        </w:tc>
        <w:tc>
          <w:tcPr>
            <w:tcW w:w="3425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Calculations with fractions</w:t>
            </w:r>
          </w:p>
        </w:tc>
        <w:tc>
          <w:tcPr>
            <w:tcW w:w="3550" w:type="dxa"/>
            <w:gridSpan w:val="2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Algebraic manipulation</w:t>
            </w:r>
          </w:p>
        </w:tc>
        <w:tc>
          <w:tcPr>
            <w:tcW w:w="4777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Solving linear equations</w:t>
            </w:r>
          </w:p>
        </w:tc>
      </w:tr>
      <w:tr>
        <w:tc>
          <w:tcPr>
            <w:tcW w:w="15876" w:type="dxa"/>
            <w:gridSpan w:val="6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 the end of this half term pupils will know ( key knowledge, including tier 3 vocabulary):</w:t>
            </w:r>
          </w:p>
        </w:tc>
      </w:tr>
      <w:tr>
        <w:tc>
          <w:tcPr>
            <w:tcW w:w="4124" w:type="dxa"/>
            <w:gridSpan w:val="2"/>
          </w:tcPr>
          <w:p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confident</w:t>
            </w:r>
            <w:proofErr w:type="gramEnd"/>
            <w:r>
              <w:rPr>
                <w:rFonts w:ascii="Arial" w:hAnsi="Arial" w:cs="Arial"/>
              </w:rPr>
              <w:t xml:space="preserve"> in rounding to the nearest integer and a given number of decimal places.</w:t>
            </w:r>
          </w:p>
          <w:p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identify</w:t>
            </w:r>
            <w:proofErr w:type="gramEnd"/>
            <w:r>
              <w:rPr>
                <w:rFonts w:ascii="Arial" w:hAnsi="Arial" w:cs="Arial"/>
              </w:rPr>
              <w:t xml:space="preserve"> significant figures and round to 1 significant figure.</w:t>
            </w:r>
          </w:p>
          <w:p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round</w:t>
            </w:r>
            <w:proofErr w:type="gramEnd"/>
            <w:r>
              <w:rPr>
                <w:rFonts w:ascii="Arial" w:hAnsi="Arial" w:cs="Arial"/>
              </w:rPr>
              <w:t xml:space="preserve"> to a given number of significant figures.</w:t>
            </w:r>
          </w:p>
          <w:p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estimate</w:t>
            </w:r>
            <w:proofErr w:type="gramEnd"/>
            <w:r>
              <w:rPr>
                <w:rFonts w:ascii="Arial" w:hAnsi="Arial" w:cs="Arial"/>
              </w:rPr>
              <w:t xml:space="preserve"> a calculation by rounding to 1 significant figure.</w:t>
            </w:r>
          </w:p>
          <w:p>
            <w:pPr>
              <w:pStyle w:val="ListParagraph"/>
              <w:numPr>
                <w:ilvl w:val="0"/>
                <w:numId w:val="40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estimate</w:t>
            </w:r>
            <w:proofErr w:type="gramEnd"/>
            <w:r>
              <w:rPr>
                <w:rFonts w:ascii="Arial" w:hAnsi="Arial" w:cs="Arial"/>
              </w:rPr>
              <w:t xml:space="preserve"> roots.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Significant figures, estimation</w:t>
            </w:r>
          </w:p>
        </w:tc>
        <w:tc>
          <w:tcPr>
            <w:tcW w:w="3425" w:type="dxa"/>
          </w:tcPr>
          <w:p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compare</w:t>
            </w:r>
            <w:proofErr w:type="gramEnd"/>
            <w:r>
              <w:rPr>
                <w:rFonts w:ascii="Arial" w:hAnsi="Arial" w:cs="Arial"/>
              </w:rPr>
              <w:t xml:space="preserve"> and order fractions with different denominators.</w:t>
            </w:r>
          </w:p>
          <w:p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adding</w:t>
            </w:r>
            <w:proofErr w:type="gramEnd"/>
            <w:r>
              <w:rPr>
                <w:rFonts w:ascii="Arial" w:hAnsi="Arial" w:cs="Arial"/>
              </w:rPr>
              <w:t xml:space="preserve"> and subtracting fractions and mixed numbers with different denominators.</w:t>
            </w:r>
          </w:p>
          <w:p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convert</w:t>
            </w:r>
            <w:proofErr w:type="gramEnd"/>
            <w:r>
              <w:rPr>
                <w:rFonts w:ascii="Arial" w:hAnsi="Arial" w:cs="Arial"/>
              </w:rPr>
              <w:t xml:space="preserve"> between a mixed number and an improper fraction.  </w:t>
            </w:r>
          </w:p>
          <w:p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find</w:t>
            </w:r>
            <w:proofErr w:type="gramEnd"/>
            <w:r>
              <w:rPr>
                <w:rFonts w:ascii="Arial" w:hAnsi="Arial" w:cs="Arial"/>
              </w:rPr>
              <w:t xml:space="preserve"> reciprocals and understand a reciprocal as a multiplicative inverse.</w:t>
            </w:r>
          </w:p>
          <w:p>
            <w:pPr>
              <w:pStyle w:val="ListParagraph"/>
              <w:numPr>
                <w:ilvl w:val="0"/>
                <w:numId w:val="4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multiplying</w:t>
            </w:r>
            <w:proofErr w:type="gramEnd"/>
            <w:r>
              <w:rPr>
                <w:rFonts w:ascii="Arial" w:hAnsi="Arial" w:cs="Arial"/>
              </w:rPr>
              <w:t xml:space="preserve"> and dividing fractions, integers and mixed numbers.</w:t>
            </w: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Numerator, denominator, improper</w:t>
            </w:r>
          </w:p>
          <w:p>
            <w:pPr>
              <w:rPr>
                <w:rFonts w:ascii="Arial" w:hAnsi="Arial" w:cs="Arial"/>
              </w:rPr>
            </w:pPr>
          </w:p>
        </w:tc>
        <w:tc>
          <w:tcPr>
            <w:tcW w:w="3550" w:type="dxa"/>
            <w:gridSpan w:val="2"/>
          </w:tcPr>
          <w:p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identify</w:t>
            </w:r>
            <w:proofErr w:type="gramEnd"/>
            <w:r>
              <w:rPr>
                <w:rFonts w:ascii="Arial" w:hAnsi="Arial" w:cs="Arial"/>
              </w:rPr>
              <w:t xml:space="preserve"> a term, expression, equation, formula and identity. </w:t>
            </w:r>
          </w:p>
          <w:p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simplifying</w:t>
            </w:r>
            <w:proofErr w:type="gramEnd"/>
            <w:r>
              <w:rPr>
                <w:rFonts w:ascii="Arial" w:hAnsi="Arial" w:cs="Arial"/>
              </w:rPr>
              <w:t xml:space="preserve"> expressions involving adding, subtracting, multiplication and division.</w:t>
            </w:r>
          </w:p>
          <w:p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form</w:t>
            </w:r>
            <w:proofErr w:type="gramEnd"/>
            <w:r>
              <w:rPr>
                <w:rFonts w:ascii="Arial" w:hAnsi="Arial" w:cs="Arial"/>
              </w:rPr>
              <w:t xml:space="preserve"> expressions. </w:t>
            </w:r>
          </w:p>
          <w:p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substitute</w:t>
            </w:r>
            <w:proofErr w:type="gramEnd"/>
            <w:r>
              <w:rPr>
                <w:rFonts w:ascii="Arial" w:hAnsi="Arial" w:cs="Arial"/>
              </w:rPr>
              <w:t xml:space="preserve"> positive and negative integers into expressions and formulae including with powers.</w:t>
            </w:r>
          </w:p>
          <w:p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expand</w:t>
            </w:r>
            <w:proofErr w:type="gramEnd"/>
            <w:r>
              <w:rPr>
                <w:rFonts w:ascii="Arial" w:hAnsi="Arial" w:cs="Arial"/>
              </w:rPr>
              <w:t xml:space="preserve"> and simplify multiple single brackets.</w:t>
            </w:r>
          </w:p>
          <w:p>
            <w:pPr>
              <w:pStyle w:val="ListParagraph"/>
              <w:numPr>
                <w:ilvl w:val="0"/>
                <w:numId w:val="4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take</w:t>
            </w:r>
            <w:proofErr w:type="gramEnd"/>
            <w:r>
              <w:rPr>
                <w:rFonts w:ascii="Arial" w:hAnsi="Arial" w:cs="Arial"/>
              </w:rPr>
              <w:t xml:space="preserve"> out common factors to factorise.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Equation, expression, factorise, substitute, variable</w:t>
            </w:r>
          </w:p>
        </w:tc>
        <w:tc>
          <w:tcPr>
            <w:tcW w:w="4777" w:type="dxa"/>
          </w:tcPr>
          <w:p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solve</w:t>
            </w:r>
            <w:proofErr w:type="gramEnd"/>
            <w:r>
              <w:rPr>
                <w:rFonts w:ascii="Arial" w:hAnsi="Arial" w:cs="Arial"/>
              </w:rPr>
              <w:t xml:space="preserve"> one-step linear equations.</w:t>
            </w:r>
          </w:p>
          <w:p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solve</w:t>
            </w:r>
            <w:proofErr w:type="gramEnd"/>
            <w:r>
              <w:rPr>
                <w:rFonts w:ascii="Arial" w:hAnsi="Arial" w:cs="Arial"/>
              </w:rPr>
              <w:t xml:space="preserve"> two-step linear equations with positive integer solutions.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</w:p>
          <w:p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solve</w:t>
            </w:r>
            <w:proofErr w:type="gramEnd"/>
            <w:r>
              <w:rPr>
                <w:rFonts w:ascii="Arial" w:hAnsi="Arial" w:cs="Arial"/>
              </w:rPr>
              <w:t xml:space="preserve"> linear equations with one unknown on one side including brackets and fractions.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</w:p>
          <w:p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linear equations with one unknown on both sides</w:t>
            </w:r>
          </w:p>
          <w:p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list</w:t>
            </w:r>
            <w:proofErr w:type="gramEnd"/>
            <w:r>
              <w:rPr>
                <w:rFonts w:ascii="Arial" w:hAnsi="Arial" w:cs="Arial"/>
              </w:rPr>
              <w:t xml:space="preserve"> the integers that satisfy an inequality.</w:t>
            </w:r>
            <w:r>
              <w:rPr>
                <w:rFonts w:ascii="Arial" w:hAnsi="Arial" w:cs="Arial"/>
              </w:rPr>
              <w:tab/>
            </w:r>
          </w:p>
          <w:p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represent</w:t>
            </w:r>
            <w:proofErr w:type="gramEnd"/>
            <w:r>
              <w:rPr>
                <w:rFonts w:ascii="Arial" w:hAnsi="Arial" w:cs="Arial"/>
              </w:rPr>
              <w:t xml:space="preserve"> linear inequalities on a number line.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</w:p>
          <w:p>
            <w:pPr>
              <w:pStyle w:val="ListParagraph"/>
              <w:numPr>
                <w:ilvl w:val="0"/>
                <w:numId w:val="4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two step linear inequalities in one variable</w:t>
            </w: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</w:rPr>
              <w:t>Coefficient, equation, linear, solution, unknown, variable</w:t>
            </w:r>
          </w:p>
        </w:tc>
      </w:tr>
      <w:tr>
        <w:tc>
          <w:tcPr>
            <w:tcW w:w="15876" w:type="dxa"/>
            <w:gridSpan w:val="6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understand (key concepts):  </w:t>
            </w:r>
          </w:p>
        </w:tc>
      </w:tr>
      <w:tr>
        <w:tc>
          <w:tcPr>
            <w:tcW w:w="4124" w:type="dxa"/>
            <w:gridSpan w:val="2"/>
          </w:tcPr>
          <w:p>
            <w:pPr>
              <w:pStyle w:val="ListParagraph"/>
              <w:numPr>
                <w:ilvl w:val="0"/>
                <w:numId w:val="44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why</w:t>
            </w:r>
            <w:proofErr w:type="gramEnd"/>
            <w:r>
              <w:rPr>
                <w:rFonts w:ascii="Arial" w:hAnsi="Arial" w:cs="Arial"/>
              </w:rPr>
              <w:t xml:space="preserve"> estimation is important and how to estimate correctly.</w:t>
            </w:r>
          </w:p>
          <w:p>
            <w:pPr>
              <w:pStyle w:val="ListParagraph"/>
              <w:numPr>
                <w:ilvl w:val="0"/>
                <w:numId w:val="44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significant</w:t>
            </w:r>
            <w:proofErr w:type="gramEnd"/>
            <w:r>
              <w:rPr>
                <w:rFonts w:ascii="Arial" w:hAnsi="Arial" w:cs="Arial"/>
              </w:rPr>
              <w:t xml:space="preserve"> figures and how to round to a given number of significant figures.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</w:tc>
        <w:tc>
          <w:tcPr>
            <w:tcW w:w="3425" w:type="dxa"/>
          </w:tcPr>
          <w:p>
            <w:pPr>
              <w:pStyle w:val="ListParagraph"/>
              <w:numPr>
                <w:ilvl w:val="0"/>
                <w:numId w:val="45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to multiply, divide, add and subtract fractions including mixed numbers.</w:t>
            </w:r>
          </w:p>
        </w:tc>
        <w:tc>
          <w:tcPr>
            <w:tcW w:w="3550" w:type="dxa"/>
            <w:gridSpan w:val="2"/>
          </w:tcPr>
          <w:p>
            <w:pPr>
              <w:pStyle w:val="ListParagraph"/>
              <w:numPr>
                <w:ilvl w:val="0"/>
                <w:numId w:val="46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to factorise and expand a single bracket. </w:t>
            </w:r>
          </w:p>
        </w:tc>
        <w:tc>
          <w:tcPr>
            <w:tcW w:w="4777" w:type="dxa"/>
          </w:tcPr>
          <w:p>
            <w:pPr>
              <w:pStyle w:val="ListParagraph"/>
              <w:numPr>
                <w:ilvl w:val="0"/>
                <w:numId w:val="47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to solve linear equations.</w:t>
            </w:r>
          </w:p>
        </w:tc>
      </w:tr>
      <w:tr>
        <w:tc>
          <w:tcPr>
            <w:tcW w:w="15876" w:type="dxa"/>
            <w:gridSpan w:val="6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They will know how to ( key skills including speaking, reading and writing in this subject):</w:t>
            </w:r>
          </w:p>
        </w:tc>
      </w:tr>
      <w:tr>
        <w:tc>
          <w:tcPr>
            <w:tcW w:w="4124" w:type="dxa"/>
            <w:gridSpan w:val="2"/>
          </w:tcPr>
          <w:p>
            <w:pPr>
              <w:pStyle w:val="ListParagraph"/>
              <w:numPr>
                <w:ilvl w:val="0"/>
                <w:numId w:val="4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round to the nearest whole number</w:t>
            </w:r>
          </w:p>
          <w:p>
            <w:pPr>
              <w:pStyle w:val="ListParagraph"/>
              <w:numPr>
                <w:ilvl w:val="0"/>
                <w:numId w:val="4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round to a given number of decimal places</w:t>
            </w:r>
          </w:p>
          <w:p>
            <w:pPr>
              <w:pStyle w:val="ListParagraph"/>
              <w:numPr>
                <w:ilvl w:val="0"/>
                <w:numId w:val="4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round to a given number of significant figures</w:t>
            </w:r>
          </w:p>
          <w:p>
            <w:pPr>
              <w:pStyle w:val="ListParagraph"/>
              <w:numPr>
                <w:ilvl w:val="0"/>
                <w:numId w:val="4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rounding to significant figures to estimate in calculations</w:t>
            </w:r>
          </w:p>
          <w:p>
            <w:pPr>
              <w:pStyle w:val="ListParagraph"/>
              <w:numPr>
                <w:ilvl w:val="0"/>
                <w:numId w:val="4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estimate roots</w:t>
            </w:r>
          </w:p>
        </w:tc>
        <w:tc>
          <w:tcPr>
            <w:tcW w:w="3425" w:type="dxa"/>
          </w:tcPr>
          <w:p>
            <w:pPr>
              <w:pStyle w:val="ListParagraph"/>
              <w:numPr>
                <w:ilvl w:val="0"/>
                <w:numId w:val="4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convert between a mixed number and an improper fraction</w:t>
            </w:r>
          </w:p>
          <w:p>
            <w:pPr>
              <w:pStyle w:val="ListParagraph"/>
              <w:numPr>
                <w:ilvl w:val="0"/>
                <w:numId w:val="4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compare and order fractions with different denominators</w:t>
            </w:r>
          </w:p>
          <w:p>
            <w:pPr>
              <w:pStyle w:val="ListParagraph"/>
              <w:numPr>
                <w:ilvl w:val="0"/>
                <w:numId w:val="4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 and subtract mixed numbers and improper fractions</w:t>
            </w:r>
          </w:p>
          <w:p>
            <w:pPr>
              <w:pStyle w:val="ListParagraph"/>
              <w:numPr>
                <w:ilvl w:val="0"/>
                <w:numId w:val="4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recognise and find reciprocals and understand a reciprocal as a multiplicative inverse</w:t>
            </w:r>
          </w:p>
          <w:p>
            <w:pPr>
              <w:pStyle w:val="ListParagraph"/>
              <w:numPr>
                <w:ilvl w:val="0"/>
                <w:numId w:val="4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multiply fractions and integers</w:t>
            </w:r>
          </w:p>
          <w:p>
            <w:pPr>
              <w:pStyle w:val="ListParagraph"/>
              <w:numPr>
                <w:ilvl w:val="0"/>
                <w:numId w:val="4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divide fractions and integers</w:t>
            </w:r>
          </w:p>
        </w:tc>
        <w:tc>
          <w:tcPr>
            <w:tcW w:w="3550" w:type="dxa"/>
            <w:gridSpan w:val="2"/>
          </w:tcPr>
          <w:p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a term, expression, equation, formula and identity</w:t>
            </w:r>
          </w:p>
          <w:p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substitute positive and negative integers into expressions and formulae, including with powers</w:t>
            </w:r>
          </w:p>
          <w:p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form expressions</w:t>
            </w:r>
          </w:p>
          <w:p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simplify expressions by collecting like terms, including powers</w:t>
            </w:r>
          </w:p>
          <w:p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simplify expressions involving multiplication and division</w:t>
            </w:r>
          </w:p>
          <w:p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expand and simplify multiple single brackets</w:t>
            </w:r>
          </w:p>
          <w:p>
            <w:pPr>
              <w:pStyle w:val="ListParagraph"/>
              <w:numPr>
                <w:ilvl w:val="0"/>
                <w:numId w:val="5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take out common factors to factorise</w:t>
            </w:r>
          </w:p>
        </w:tc>
        <w:tc>
          <w:tcPr>
            <w:tcW w:w="4777" w:type="dxa"/>
          </w:tcPr>
          <w:p>
            <w:pPr>
              <w:pStyle w:val="ListParagraph"/>
              <w:numPr>
                <w:ilvl w:val="0"/>
                <w:numId w:val="5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two-step linear equations</w:t>
            </w:r>
          </w:p>
          <w:p>
            <w:pPr>
              <w:pStyle w:val="ListParagraph"/>
              <w:numPr>
                <w:ilvl w:val="0"/>
                <w:numId w:val="5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construct and solve simple linear equations with integer coeﬃcients and unknown on one side</w:t>
            </w:r>
          </w:p>
          <w:p>
            <w:pPr>
              <w:pStyle w:val="ListParagraph"/>
              <w:numPr>
                <w:ilvl w:val="0"/>
                <w:numId w:val="5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linear equations with one unknown on one side including brackets and fractions</w:t>
            </w:r>
          </w:p>
          <w:p>
            <w:pPr>
              <w:pStyle w:val="ListParagraph"/>
              <w:numPr>
                <w:ilvl w:val="0"/>
                <w:numId w:val="5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linear equations with one unknown on both sides</w:t>
            </w:r>
          </w:p>
          <w:p>
            <w:pPr>
              <w:pStyle w:val="ListParagraph"/>
              <w:numPr>
                <w:ilvl w:val="0"/>
                <w:numId w:val="5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two step linear inequalities in one variable</w:t>
            </w:r>
          </w:p>
          <w:p>
            <w:pPr>
              <w:pStyle w:val="ListParagraph"/>
              <w:numPr>
                <w:ilvl w:val="0"/>
                <w:numId w:val="5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represent the solution of a linear inequality on a number line</w:t>
            </w:r>
          </w:p>
          <w:p>
            <w:pPr>
              <w:pStyle w:val="ListParagraph"/>
              <w:numPr>
                <w:ilvl w:val="0"/>
                <w:numId w:val="5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list the integers that satisfy an inequality</w:t>
            </w:r>
          </w:p>
        </w:tc>
      </w:tr>
    </w:tbl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4962"/>
        <w:gridCol w:w="330"/>
        <w:gridCol w:w="4714"/>
        <w:gridCol w:w="578"/>
        <w:gridCol w:w="5292"/>
      </w:tblGrid>
      <w:tr>
        <w:tc>
          <w:tcPr>
            <w:tcW w:w="15876" w:type="dxa"/>
            <w:gridSpan w:val="5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SPRING</w:t>
            </w:r>
          </w:p>
        </w:tc>
      </w:tr>
      <w:tr>
        <w:tc>
          <w:tcPr>
            <w:tcW w:w="5292" w:type="dxa"/>
            <w:gridSpan w:val="2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Statistics</w:t>
            </w:r>
          </w:p>
        </w:tc>
        <w:tc>
          <w:tcPr>
            <w:tcW w:w="5292" w:type="dxa"/>
            <w:gridSpan w:val="2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Length and area</w:t>
            </w:r>
          </w:p>
        </w:tc>
        <w:tc>
          <w:tcPr>
            <w:tcW w:w="5292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3D shapes</w:t>
            </w:r>
          </w:p>
        </w:tc>
      </w:tr>
      <w:tr>
        <w:tc>
          <w:tcPr>
            <w:tcW w:w="15876" w:type="dxa"/>
            <w:gridSpan w:val="5"/>
            <w:shd w:val="clear" w:color="auto" w:fill="D9D9D9" w:themeFill="background1" w:themeFillShade="D9"/>
            <w:vAlign w:val="center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 the end of this half term pupils will know ( key knowledge, including tier 3 vocabulary):</w:t>
            </w:r>
          </w:p>
        </w:tc>
      </w:tr>
      <w:tr>
        <w:tc>
          <w:tcPr>
            <w:tcW w:w="5292" w:type="dxa"/>
            <w:gridSpan w:val="2"/>
          </w:tcPr>
          <w:p>
            <w:pPr>
              <w:pStyle w:val="ListParagraph"/>
              <w:numPr>
                <w:ilvl w:val="0"/>
                <w:numId w:val="5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the mode, mean, median and range. </w:t>
            </w:r>
          </w:p>
          <w:p>
            <w:pPr>
              <w:pStyle w:val="ListParagraph"/>
              <w:numPr>
                <w:ilvl w:val="0"/>
                <w:numId w:val="5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adjust</w:t>
            </w:r>
            <w:proofErr w:type="gramEnd"/>
            <w:r>
              <w:rPr>
                <w:rFonts w:ascii="Arial" w:hAnsi="Arial" w:cs="Arial"/>
              </w:rPr>
              <w:t xml:space="preserve"> the mean when data is added or taken away from the data set. </w:t>
            </w:r>
          </w:p>
          <w:p>
            <w:pPr>
              <w:pStyle w:val="ListParagraph"/>
              <w:numPr>
                <w:ilvl w:val="0"/>
                <w:numId w:val="5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interpreting</w:t>
            </w:r>
            <w:proofErr w:type="gramEnd"/>
            <w:r>
              <w:rPr>
                <w:rFonts w:ascii="Arial" w:hAnsi="Arial" w:cs="Arial"/>
              </w:rPr>
              <w:t xml:space="preserve"> averages and make comparisons between data sets. </w:t>
            </w:r>
          </w:p>
          <w:p>
            <w:pPr>
              <w:pStyle w:val="ListParagraph"/>
              <w:numPr>
                <w:ilvl w:val="0"/>
                <w:numId w:val="5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recognise which average is most appropriate to use in a given situation</w:t>
            </w:r>
          </w:p>
          <w:p>
            <w:pPr>
              <w:pStyle w:val="ListParagraph"/>
              <w:numPr>
                <w:ilvl w:val="0"/>
                <w:numId w:val="5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read</w:t>
            </w:r>
            <w:proofErr w:type="gramEnd"/>
            <w:r>
              <w:rPr>
                <w:rFonts w:ascii="Arial" w:hAnsi="Arial" w:cs="Arial"/>
              </w:rPr>
              <w:t xml:space="preserve"> information and complete discrete and grouped frequency tables.</w:t>
            </w:r>
          </w:p>
          <w:p>
            <w:pPr>
              <w:pStyle w:val="ListParagraph"/>
              <w:numPr>
                <w:ilvl w:val="0"/>
                <w:numId w:val="5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the mode, range, median and mean from a discrete frequency table.</w:t>
            </w:r>
          </w:p>
          <w:p>
            <w:pPr>
              <w:pStyle w:val="ListParagraph"/>
              <w:numPr>
                <w:ilvl w:val="0"/>
                <w:numId w:val="5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the mean from a discrete frequency table.</w:t>
            </w:r>
          </w:p>
          <w:p>
            <w:pPr>
              <w:pStyle w:val="ListParagraph"/>
              <w:numPr>
                <w:ilvl w:val="0"/>
                <w:numId w:val="5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draw</w:t>
            </w:r>
            <w:proofErr w:type="gramEnd"/>
            <w:r>
              <w:rPr>
                <w:rFonts w:ascii="Arial" w:hAnsi="Arial" w:cs="Arial"/>
              </w:rPr>
              <w:t xml:space="preserve"> stem and leaf diagrams and calculate the mode, range, median and mean from them. </w:t>
            </w:r>
          </w:p>
          <w:p>
            <w:pPr>
              <w:pStyle w:val="ListParagraph"/>
              <w:numPr>
                <w:ilvl w:val="0"/>
                <w:numId w:val="5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read</w:t>
            </w:r>
            <w:proofErr w:type="gramEnd"/>
            <w:r>
              <w:rPr>
                <w:rFonts w:ascii="Arial" w:hAnsi="Arial" w:cs="Arial"/>
              </w:rPr>
              <w:t>, complete and interpret a two-way table.</w:t>
            </w:r>
          </w:p>
          <w:p>
            <w:pPr>
              <w:pStyle w:val="ListParagraph"/>
              <w:numPr>
                <w:ilvl w:val="0"/>
                <w:numId w:val="5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read</w:t>
            </w:r>
            <w:proofErr w:type="gramEnd"/>
            <w:r>
              <w:rPr>
                <w:rFonts w:ascii="Arial" w:hAnsi="Arial" w:cs="Arial"/>
              </w:rPr>
              <w:t xml:space="preserve"> and complete a pictogram.</w:t>
            </w:r>
          </w:p>
          <w:p>
            <w:pPr>
              <w:pStyle w:val="ListParagraph"/>
              <w:numPr>
                <w:ilvl w:val="0"/>
                <w:numId w:val="5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draw</w:t>
            </w:r>
            <w:proofErr w:type="gramEnd"/>
            <w:r>
              <w:rPr>
                <w:rFonts w:ascii="Arial" w:hAnsi="Arial" w:cs="Arial"/>
              </w:rPr>
              <w:t xml:space="preserve"> and interpret bar charts. </w:t>
            </w:r>
          </w:p>
          <w:p>
            <w:pPr>
              <w:pStyle w:val="ListParagraph"/>
              <w:numPr>
                <w:ilvl w:val="0"/>
                <w:numId w:val="5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draw</w:t>
            </w:r>
            <w:proofErr w:type="gramEnd"/>
            <w:r>
              <w:rPr>
                <w:rFonts w:ascii="Arial" w:hAnsi="Arial" w:cs="Arial"/>
              </w:rPr>
              <w:t xml:space="preserve"> and interpret dual and composite bar charts.</w:t>
            </w:r>
          </w:p>
          <w:p>
            <w:pPr>
              <w:pStyle w:val="ListParagraph"/>
              <w:numPr>
                <w:ilvl w:val="0"/>
                <w:numId w:val="5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construct</w:t>
            </w:r>
            <w:proofErr w:type="gramEnd"/>
            <w:r>
              <w:rPr>
                <w:rFonts w:ascii="Arial" w:hAnsi="Arial" w:cs="Arial"/>
              </w:rPr>
              <w:t xml:space="preserve"> pie charts.</w:t>
            </w:r>
          </w:p>
          <w:p>
            <w:pPr>
              <w:pStyle w:val="ListParagraph"/>
              <w:numPr>
                <w:ilvl w:val="0"/>
                <w:numId w:val="5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read</w:t>
            </w:r>
            <w:proofErr w:type="gramEnd"/>
            <w:r>
              <w:rPr>
                <w:rFonts w:ascii="Arial" w:hAnsi="Arial" w:cs="Arial"/>
              </w:rPr>
              <w:t xml:space="preserve"> and interpret pie charts.</w:t>
            </w:r>
          </w:p>
          <w:p>
            <w:pPr>
              <w:pStyle w:val="ListParagraph"/>
              <w:numPr>
                <w:ilvl w:val="0"/>
                <w:numId w:val="5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plot</w:t>
            </w:r>
            <w:proofErr w:type="gramEnd"/>
            <w:r>
              <w:rPr>
                <w:rFonts w:ascii="Arial" w:hAnsi="Arial" w:cs="Arial"/>
              </w:rPr>
              <w:t xml:space="preserve"> scatter graphs and draw a line of best fit.</w:t>
            </w:r>
          </w:p>
          <w:p>
            <w:pPr>
              <w:pStyle w:val="ListParagraph"/>
              <w:numPr>
                <w:ilvl w:val="0"/>
                <w:numId w:val="5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interpret</w:t>
            </w:r>
            <w:proofErr w:type="gramEnd"/>
            <w:r>
              <w:rPr>
                <w:rFonts w:ascii="Arial" w:hAnsi="Arial" w:cs="Arial"/>
              </w:rPr>
              <w:t xml:space="preserve"> scatter graphs and understand at correlation, interpolation and extrapolation.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Mean, mode, median, frequency, graph</w:t>
            </w:r>
          </w:p>
          <w:p>
            <w:pPr>
              <w:rPr>
                <w:rFonts w:ascii="Arial" w:hAnsi="Arial" w:cs="Arial"/>
              </w:rPr>
            </w:pPr>
          </w:p>
        </w:tc>
        <w:tc>
          <w:tcPr>
            <w:tcW w:w="5292" w:type="dxa"/>
            <w:gridSpan w:val="2"/>
          </w:tcPr>
          <w:p>
            <w:pPr>
              <w:pStyle w:val="ListParagraph"/>
              <w:numPr>
                <w:ilvl w:val="0"/>
                <w:numId w:val="5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the area of triangles, parallelograms, trapezia and complex compound shapes.</w:t>
            </w:r>
          </w:p>
          <w:p>
            <w:pPr>
              <w:pStyle w:val="ListParagraph"/>
              <w:numPr>
                <w:ilvl w:val="0"/>
                <w:numId w:val="5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label</w:t>
            </w:r>
            <w:proofErr w:type="gramEnd"/>
            <w:r>
              <w:rPr>
                <w:rFonts w:ascii="Arial" w:hAnsi="Arial" w:cs="Arial"/>
              </w:rPr>
              <w:t xml:space="preserve"> parts of a circle and calculate the circumference of a circle.</w:t>
            </w:r>
          </w:p>
          <w:p>
            <w:pPr>
              <w:pStyle w:val="ListParagraph"/>
              <w:numPr>
                <w:ilvl w:val="0"/>
                <w:numId w:val="5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the area of a circle. 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Pi, circumference, prism, surface area</w:t>
            </w:r>
          </w:p>
        </w:tc>
        <w:tc>
          <w:tcPr>
            <w:tcW w:w="5292" w:type="dxa"/>
          </w:tcPr>
          <w:p>
            <w:pPr>
              <w:pStyle w:val="ListParagraph"/>
              <w:numPr>
                <w:ilvl w:val="0"/>
                <w:numId w:val="54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naming</w:t>
            </w:r>
            <w:proofErr w:type="gramEnd"/>
            <w:r>
              <w:rPr>
                <w:rFonts w:ascii="Arial" w:hAnsi="Arial" w:cs="Arial"/>
              </w:rPr>
              <w:t xml:space="preserve"> 3D shapes and identifying their properties.</w:t>
            </w:r>
          </w:p>
          <w:p>
            <w:pPr>
              <w:pStyle w:val="ListParagraph"/>
              <w:numPr>
                <w:ilvl w:val="0"/>
                <w:numId w:val="54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recognise</w:t>
            </w:r>
            <w:proofErr w:type="gramEnd"/>
            <w:r>
              <w:rPr>
                <w:rFonts w:ascii="Arial" w:hAnsi="Arial" w:cs="Arial"/>
              </w:rPr>
              <w:t xml:space="preserve"> and draw the nets of 3D shapes.</w:t>
            </w:r>
          </w:p>
          <w:p>
            <w:pPr>
              <w:pStyle w:val="ListParagraph"/>
              <w:numPr>
                <w:ilvl w:val="0"/>
                <w:numId w:val="54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draw</w:t>
            </w:r>
            <w:proofErr w:type="gramEnd"/>
            <w:r>
              <w:rPr>
                <w:rFonts w:ascii="Arial" w:hAnsi="Arial" w:cs="Arial"/>
              </w:rPr>
              <w:t xml:space="preserve"> the plan, front and side elevations for a 3D shape and also sketch a 3D shape from its plan and elevations. </w:t>
            </w:r>
          </w:p>
          <w:p>
            <w:pPr>
              <w:pStyle w:val="ListParagraph"/>
              <w:numPr>
                <w:ilvl w:val="0"/>
                <w:numId w:val="54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the volume of cubes and cuboids and develop these ideas to include the volume of prisms.</w:t>
            </w:r>
          </w:p>
          <w:p>
            <w:pPr>
              <w:pStyle w:val="ListParagraph"/>
              <w:numPr>
                <w:ilvl w:val="0"/>
                <w:numId w:val="54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the volume of a cylinder</w:t>
            </w:r>
          </w:p>
          <w:p>
            <w:pPr>
              <w:pStyle w:val="ListParagraph"/>
              <w:numPr>
                <w:ilvl w:val="0"/>
                <w:numId w:val="54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the surface area of cubes, cuboids, other prisms and pyramids.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Pi, surface area, prism, pyramid, cylinder</w:t>
            </w:r>
          </w:p>
        </w:tc>
      </w:tr>
      <w:tr>
        <w:tc>
          <w:tcPr>
            <w:tcW w:w="15876" w:type="dxa"/>
            <w:gridSpan w:val="5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They will understand (key concepts):  </w:t>
            </w:r>
          </w:p>
        </w:tc>
      </w:tr>
      <w:tr>
        <w:tc>
          <w:tcPr>
            <w:tcW w:w="4962" w:type="dxa"/>
          </w:tcPr>
          <w:p>
            <w:pPr>
              <w:pStyle w:val="ListParagraph"/>
              <w:numPr>
                <w:ilvl w:val="0"/>
                <w:numId w:val="55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which</w:t>
            </w:r>
            <w:proofErr w:type="gramEnd"/>
            <w:r>
              <w:rPr>
                <w:rFonts w:ascii="Arial" w:hAnsi="Arial" w:cs="Arial"/>
              </w:rPr>
              <w:t xml:space="preserve"> average is most appropriate to use in a given situation.</w:t>
            </w:r>
          </w:p>
          <w:p>
            <w:pPr>
              <w:pStyle w:val="ListParagraph"/>
              <w:numPr>
                <w:ilvl w:val="0"/>
                <w:numId w:val="55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what</w:t>
            </w:r>
            <w:proofErr w:type="gramEnd"/>
            <w:r>
              <w:rPr>
                <w:rFonts w:ascii="Arial" w:hAnsi="Arial" w:cs="Arial"/>
              </w:rPr>
              <w:t xml:space="preserve"> makes a graph or chart misleading.</w:t>
            </w:r>
          </w:p>
          <w:p>
            <w:pPr>
              <w:rPr>
                <w:rFonts w:ascii="Arial" w:hAnsi="Arial" w:cs="Arial"/>
              </w:rPr>
            </w:pPr>
          </w:p>
        </w:tc>
        <w:tc>
          <w:tcPr>
            <w:tcW w:w="5044" w:type="dxa"/>
            <w:gridSpan w:val="2"/>
          </w:tcPr>
          <w:p>
            <w:pPr>
              <w:pStyle w:val="ListParagraph"/>
              <w:numPr>
                <w:ilvl w:val="0"/>
                <w:numId w:val="56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to calculate the area and circumference of a circle.</w:t>
            </w:r>
          </w:p>
        </w:tc>
        <w:tc>
          <w:tcPr>
            <w:tcW w:w="5870" w:type="dxa"/>
            <w:gridSpan w:val="2"/>
          </w:tcPr>
          <w:p>
            <w:pPr>
              <w:pStyle w:val="ListParagraph"/>
              <w:numPr>
                <w:ilvl w:val="0"/>
                <w:numId w:val="57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the</w:t>
            </w:r>
            <w:proofErr w:type="gramEnd"/>
            <w:r>
              <w:rPr>
                <w:rFonts w:ascii="Arial" w:hAnsi="Arial" w:cs="Arial"/>
              </w:rPr>
              <w:t xml:space="preserve"> concept of volume and surface area.</w:t>
            </w:r>
          </w:p>
        </w:tc>
      </w:tr>
      <w:tr>
        <w:tc>
          <w:tcPr>
            <w:tcW w:w="15876" w:type="dxa"/>
            <w:gridSpan w:val="5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They will know how to ( key skills including speaking, reading and writing in this subject):</w:t>
            </w:r>
          </w:p>
        </w:tc>
      </w:tr>
      <w:tr>
        <w:trPr>
          <w:trHeight w:val="4043"/>
        </w:trPr>
        <w:tc>
          <w:tcPr>
            <w:tcW w:w="4962" w:type="dxa"/>
          </w:tcPr>
          <w:p>
            <w:pPr>
              <w:pStyle w:val="ListParagraph"/>
              <w:numPr>
                <w:ilvl w:val="0"/>
                <w:numId w:val="5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mode, median, mean and range from a list of data</w:t>
            </w:r>
          </w:p>
          <w:p>
            <w:pPr>
              <w:pStyle w:val="ListParagraph"/>
              <w:numPr>
                <w:ilvl w:val="0"/>
                <w:numId w:val="5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interpret the mode, median, mean and range of two sets of data and make comparisons</w:t>
            </w:r>
          </w:p>
          <w:p>
            <w:pPr>
              <w:pStyle w:val="ListParagraph"/>
              <w:numPr>
                <w:ilvl w:val="0"/>
                <w:numId w:val="5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data based on information given on the averages and range</w:t>
            </w:r>
          </w:p>
          <w:p>
            <w:pPr>
              <w:pStyle w:val="ListParagraph"/>
              <w:numPr>
                <w:ilvl w:val="0"/>
                <w:numId w:val="5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adjust the mean when data is added or taken away from the set</w:t>
            </w:r>
          </w:p>
          <w:p>
            <w:pPr>
              <w:pStyle w:val="ListParagraph"/>
              <w:numPr>
                <w:ilvl w:val="0"/>
                <w:numId w:val="5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mode, range, median and mean from a stem and leaf diagram</w:t>
            </w:r>
          </w:p>
          <w:p>
            <w:pPr>
              <w:pStyle w:val="ListParagraph"/>
              <w:numPr>
                <w:ilvl w:val="0"/>
                <w:numId w:val="5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mode, range, median and mean from a discrete frequency table</w:t>
            </w:r>
          </w:p>
          <w:p>
            <w:pPr>
              <w:pStyle w:val="ListParagraph"/>
              <w:numPr>
                <w:ilvl w:val="0"/>
                <w:numId w:val="5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read, complete and interpret a two way table</w:t>
            </w:r>
          </w:p>
          <w:p>
            <w:pPr>
              <w:pStyle w:val="ListParagraph"/>
              <w:numPr>
                <w:ilvl w:val="0"/>
                <w:numId w:val="5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construct pie charts</w:t>
            </w:r>
          </w:p>
          <w:p>
            <w:pPr>
              <w:pStyle w:val="ListParagraph"/>
              <w:numPr>
                <w:ilvl w:val="0"/>
                <w:numId w:val="5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read and interpret pie charts</w:t>
            </w:r>
          </w:p>
          <w:p>
            <w:pPr>
              <w:pStyle w:val="ListParagraph"/>
              <w:numPr>
                <w:ilvl w:val="0"/>
                <w:numId w:val="58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complete and interpret scatter graphs, including correlation, line of best fit and interpolation/extrapolation</w:t>
            </w:r>
          </w:p>
        </w:tc>
        <w:tc>
          <w:tcPr>
            <w:tcW w:w="5044" w:type="dxa"/>
            <w:gridSpan w:val="2"/>
          </w:tcPr>
          <w:p>
            <w:pPr>
              <w:pStyle w:val="ListParagraph"/>
              <w:numPr>
                <w:ilvl w:val="0"/>
                <w:numId w:val="5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area of parallelograms, triangles and trapezia</w:t>
            </w:r>
          </w:p>
          <w:p>
            <w:pPr>
              <w:pStyle w:val="ListParagraph"/>
              <w:numPr>
                <w:ilvl w:val="0"/>
                <w:numId w:val="5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complex problems regarding the perimeter and area of given shapes</w:t>
            </w:r>
          </w:p>
          <w:p>
            <w:pPr>
              <w:pStyle w:val="ListParagraph"/>
              <w:numPr>
                <w:ilvl w:val="0"/>
                <w:numId w:val="5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area of compound shapes</w:t>
            </w:r>
          </w:p>
          <w:p>
            <w:pPr>
              <w:pStyle w:val="ListParagraph"/>
              <w:numPr>
                <w:ilvl w:val="0"/>
                <w:numId w:val="5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recognise and name the parts of a circle</w:t>
            </w:r>
          </w:p>
          <w:p>
            <w:pPr>
              <w:pStyle w:val="ListParagraph"/>
              <w:numPr>
                <w:ilvl w:val="0"/>
                <w:numId w:val="5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the circumference of a circle</w:t>
            </w:r>
          </w:p>
          <w:p>
            <w:pPr>
              <w:pStyle w:val="ListParagraph"/>
              <w:numPr>
                <w:ilvl w:val="0"/>
                <w:numId w:val="5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the area of a circle</w:t>
            </w:r>
          </w:p>
        </w:tc>
        <w:tc>
          <w:tcPr>
            <w:tcW w:w="5870" w:type="dxa"/>
            <w:gridSpan w:val="2"/>
          </w:tcPr>
          <w:p>
            <w:pPr>
              <w:pStyle w:val="ListParagraph"/>
              <w:numPr>
                <w:ilvl w:val="0"/>
                <w:numId w:val="6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recognise and complete the nets of 3D shapes</w:t>
            </w:r>
          </w:p>
          <w:p>
            <w:pPr>
              <w:pStyle w:val="ListParagraph"/>
              <w:numPr>
                <w:ilvl w:val="0"/>
                <w:numId w:val="6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the properties of 3D shapes</w:t>
            </w:r>
          </w:p>
          <w:p>
            <w:pPr>
              <w:pStyle w:val="ListParagraph"/>
              <w:numPr>
                <w:ilvl w:val="0"/>
                <w:numId w:val="6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construct and interpret plans and elevations of 3D shapes</w:t>
            </w:r>
          </w:p>
          <w:p>
            <w:pPr>
              <w:pStyle w:val="ListParagraph"/>
              <w:numPr>
                <w:ilvl w:val="0"/>
                <w:numId w:val="6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the volume of a cuboid</w:t>
            </w:r>
          </w:p>
          <w:p>
            <w:pPr>
              <w:pStyle w:val="ListParagraph"/>
              <w:numPr>
                <w:ilvl w:val="0"/>
                <w:numId w:val="6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the volume and surface area of cuboids, prisms and cylinders</w:t>
            </w:r>
          </w:p>
          <w:p>
            <w:pPr>
              <w:pStyle w:val="ListParagraph"/>
              <w:numPr>
                <w:ilvl w:val="0"/>
                <w:numId w:val="6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the surface area of cubes,  cuboids and prisms</w:t>
            </w:r>
          </w:p>
        </w:tc>
      </w:tr>
    </w:tbl>
    <w:p>
      <w:pPr>
        <w:rPr>
          <w:rFonts w:ascii="Arial" w:hAnsi="Arial" w:cs="Arial"/>
        </w:rPr>
      </w:pPr>
    </w:p>
    <w:tbl>
      <w:tblPr>
        <w:tblStyle w:val="TableGrid"/>
        <w:tblW w:w="15876" w:type="dxa"/>
        <w:tblInd w:w="-572" w:type="dxa"/>
        <w:tblLook w:val="04A0" w:firstRow="1" w:lastRow="0" w:firstColumn="1" w:lastColumn="0" w:noHBand="0" w:noVBand="1"/>
      </w:tblPr>
      <w:tblGrid>
        <w:gridCol w:w="3969"/>
        <w:gridCol w:w="3969"/>
        <w:gridCol w:w="3969"/>
        <w:gridCol w:w="3969"/>
      </w:tblGrid>
      <w:tr>
        <w:tc>
          <w:tcPr>
            <w:tcW w:w="15876" w:type="dxa"/>
            <w:gridSpan w:val="4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SUMMER</w:t>
            </w:r>
          </w:p>
        </w:tc>
      </w:tr>
      <w:tr>
        <w:tc>
          <w:tcPr>
            <w:tcW w:w="3969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Compound measures</w:t>
            </w:r>
          </w:p>
        </w:tc>
        <w:tc>
          <w:tcPr>
            <w:tcW w:w="3969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Angles</w:t>
            </w:r>
          </w:p>
        </w:tc>
        <w:tc>
          <w:tcPr>
            <w:tcW w:w="3969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Percentages</w:t>
            </w:r>
          </w:p>
        </w:tc>
        <w:tc>
          <w:tcPr>
            <w:tcW w:w="3969" w:type="dxa"/>
          </w:tcPr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Theme/ topic: </w:t>
            </w:r>
          </w:p>
          <w:p>
            <w:pPr>
              <w:spacing w:after="160" w:line="259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Constructions</w:t>
            </w:r>
          </w:p>
        </w:tc>
      </w:tr>
      <w:tr>
        <w:tc>
          <w:tcPr>
            <w:tcW w:w="15876" w:type="dxa"/>
            <w:gridSpan w:val="4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By the end of this half term pupils will know ( key knowledge, including tier 3 vocabulary):</w:t>
            </w:r>
          </w:p>
        </w:tc>
      </w:tr>
      <w:tr>
        <w:tc>
          <w:tcPr>
            <w:tcW w:w="3969" w:type="dxa"/>
          </w:tcPr>
          <w:p>
            <w:pPr>
              <w:pStyle w:val="ListParagraph"/>
              <w:numPr>
                <w:ilvl w:val="0"/>
                <w:numId w:val="6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convert</w:t>
            </w:r>
            <w:proofErr w:type="gramEnd"/>
            <w:r>
              <w:rPr>
                <w:rFonts w:ascii="Arial" w:hAnsi="Arial" w:cs="Arial"/>
              </w:rPr>
              <w:t xml:space="preserve"> between compound units.</w:t>
            </w:r>
          </w:p>
          <w:p>
            <w:pPr>
              <w:pStyle w:val="ListParagraph"/>
              <w:numPr>
                <w:ilvl w:val="0"/>
                <w:numId w:val="6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speed, distance and time through proportion.</w:t>
            </w:r>
          </w:p>
          <w:p>
            <w:pPr>
              <w:pStyle w:val="ListParagraph"/>
              <w:numPr>
                <w:ilvl w:val="0"/>
                <w:numId w:val="6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interpret distance-time graphs</w:t>
            </w:r>
          </w:p>
          <w:p>
            <w:pPr>
              <w:pStyle w:val="ListParagraph"/>
              <w:numPr>
                <w:ilvl w:val="0"/>
                <w:numId w:val="6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speed from distance-time graphs.</w:t>
            </w:r>
          </w:p>
          <w:p>
            <w:pPr>
              <w:pStyle w:val="ListParagraph"/>
              <w:numPr>
                <w:ilvl w:val="0"/>
                <w:numId w:val="61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definitions</w:t>
            </w:r>
            <w:proofErr w:type="gramEnd"/>
            <w:r>
              <w:rPr>
                <w:rFonts w:ascii="Arial" w:hAnsi="Arial" w:cs="Arial"/>
              </w:rPr>
              <w:t xml:space="preserve"> of density, mass and volume and how to calculate them.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spacing w:line="276" w:lineRule="auto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Density, mass, volume, force, area, pressure, speed, distance, time</w:t>
            </w:r>
          </w:p>
          <w:p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969" w:type="dxa"/>
          </w:tcPr>
          <w:p>
            <w:pPr>
              <w:pStyle w:val="ListParagraph"/>
              <w:numPr>
                <w:ilvl w:val="0"/>
                <w:numId w:val="6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lastRenderedPageBreak/>
              <w:t>accurately</w:t>
            </w:r>
            <w:proofErr w:type="gramEnd"/>
            <w:r>
              <w:rPr>
                <w:rFonts w:ascii="Arial" w:hAnsi="Arial" w:cs="Arial"/>
              </w:rPr>
              <w:t xml:space="preserve"> measure angles in geometrical diagrams and draw angles of a given side.</w:t>
            </w:r>
          </w:p>
          <w:p>
            <w:pPr>
              <w:pStyle w:val="ListParagraph"/>
              <w:numPr>
                <w:ilvl w:val="0"/>
                <w:numId w:val="6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apply</w:t>
            </w:r>
            <w:proofErr w:type="gramEnd"/>
            <w:r>
              <w:rPr>
                <w:rFonts w:ascii="Arial" w:hAnsi="Arial" w:cs="Arial"/>
              </w:rPr>
              <w:t xml:space="preserve"> the sum of angles at a point, on a straight line and understand vertically opposite angles are equal.</w:t>
            </w:r>
          </w:p>
          <w:p>
            <w:pPr>
              <w:pStyle w:val="ListParagraph"/>
              <w:numPr>
                <w:ilvl w:val="0"/>
                <w:numId w:val="6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find</w:t>
            </w:r>
            <w:proofErr w:type="gramEnd"/>
            <w:r>
              <w:rPr>
                <w:rFonts w:ascii="Arial" w:hAnsi="Arial" w:cs="Arial"/>
              </w:rPr>
              <w:t xml:space="preserve"> missing angles in special types of triangles and quadrilaterals.</w:t>
            </w:r>
          </w:p>
          <w:p>
            <w:pPr>
              <w:pStyle w:val="ListParagraph"/>
              <w:numPr>
                <w:ilvl w:val="0"/>
                <w:numId w:val="6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identify</w:t>
            </w:r>
            <w:proofErr w:type="gramEnd"/>
            <w:r>
              <w:rPr>
                <w:rFonts w:ascii="Arial" w:hAnsi="Arial" w:cs="Arial"/>
              </w:rPr>
              <w:t xml:space="preserve"> parallel and perpendicular lines.  </w:t>
            </w:r>
            <w:proofErr w:type="gramStart"/>
            <w:r>
              <w:rPr>
                <w:rFonts w:ascii="Arial" w:hAnsi="Arial" w:cs="Arial"/>
              </w:rPr>
              <w:t>recognise</w:t>
            </w:r>
            <w:proofErr w:type="gramEnd"/>
            <w:r>
              <w:rPr>
                <w:rFonts w:ascii="Arial" w:hAnsi="Arial" w:cs="Arial"/>
              </w:rPr>
              <w:t xml:space="preserve"> alternate, corresponding and co-interior </w:t>
            </w:r>
            <w:r>
              <w:rPr>
                <w:rFonts w:ascii="Arial" w:hAnsi="Arial" w:cs="Arial"/>
              </w:rPr>
              <w:lastRenderedPageBreak/>
              <w:t>angles and understand their properties.</w:t>
            </w:r>
          </w:p>
          <w:p>
            <w:pPr>
              <w:pStyle w:val="ListParagraph"/>
              <w:numPr>
                <w:ilvl w:val="0"/>
                <w:numId w:val="6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find</w:t>
            </w:r>
            <w:proofErr w:type="gramEnd"/>
            <w:r>
              <w:rPr>
                <w:rFonts w:ascii="Arial" w:hAnsi="Arial" w:cs="Arial"/>
              </w:rPr>
              <w:t xml:space="preserve"> missing angles in parallel lines.</w:t>
            </w:r>
          </w:p>
          <w:p>
            <w:pPr>
              <w:pStyle w:val="ListParagraph"/>
              <w:numPr>
                <w:ilvl w:val="0"/>
                <w:numId w:val="6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use</w:t>
            </w:r>
            <w:proofErr w:type="gramEnd"/>
            <w:r>
              <w:rPr>
                <w:rFonts w:ascii="Arial" w:hAnsi="Arial" w:cs="Arial"/>
              </w:rPr>
              <w:t xml:space="preserve"> the angle sum of a polygon.</w:t>
            </w:r>
          </w:p>
          <w:p>
            <w:pPr>
              <w:pStyle w:val="ListParagraph"/>
              <w:numPr>
                <w:ilvl w:val="0"/>
                <w:numId w:val="6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find</w:t>
            </w:r>
            <w:proofErr w:type="gramEnd"/>
            <w:r>
              <w:rPr>
                <w:rFonts w:ascii="Arial" w:hAnsi="Arial" w:cs="Arial"/>
              </w:rPr>
              <w:t xml:space="preserve"> the sum of interior angles for different polygons and the size of one interior angle in regular polygons.</w:t>
            </w:r>
          </w:p>
          <w:p>
            <w:pPr>
              <w:pStyle w:val="ListParagraph"/>
              <w:numPr>
                <w:ilvl w:val="0"/>
                <w:numId w:val="6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missing interior angles in a polygon (regular and irregular).</w:t>
            </w:r>
          </w:p>
          <w:p>
            <w:pPr>
              <w:pStyle w:val="ListParagraph"/>
              <w:numPr>
                <w:ilvl w:val="0"/>
                <w:numId w:val="6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Know the sum of exterior angles for any polygon is 360° and calculate missing exterior angles in a polygon. </w:t>
            </w:r>
          </w:p>
          <w:p>
            <w:pPr>
              <w:pStyle w:val="ListParagraph"/>
              <w:numPr>
                <w:ilvl w:val="0"/>
                <w:numId w:val="6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learn</w:t>
            </w:r>
            <w:proofErr w:type="gramEnd"/>
            <w:r>
              <w:rPr>
                <w:rFonts w:ascii="Arial" w:hAnsi="Arial" w:cs="Arial"/>
              </w:rPr>
              <w:t xml:space="preserve"> that the sum of interior and exterior angles is 180°.</w:t>
            </w:r>
          </w:p>
          <w:p>
            <w:pPr>
              <w:pStyle w:val="ListParagraph"/>
              <w:numPr>
                <w:ilvl w:val="0"/>
                <w:numId w:val="62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deduce</w:t>
            </w:r>
            <w:proofErr w:type="gramEnd"/>
            <w:r>
              <w:rPr>
                <w:rFonts w:ascii="Arial" w:hAnsi="Arial" w:cs="Arial"/>
              </w:rPr>
              <w:t xml:space="preserve"> the number of sides a regular polygon has from the size of its exterior angle/ interior angle.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Alternate, corresponding, vertically opposite, co-interior</w:t>
            </w:r>
          </w:p>
          <w:p>
            <w:pPr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>
            <w:pPr>
              <w:pStyle w:val="ListParagraph"/>
              <w:numPr>
                <w:ilvl w:val="0"/>
                <w:numId w:val="6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calculate the percentages of an amount without the use of a calculator</w:t>
            </w:r>
          </w:p>
          <w:p>
            <w:pPr>
              <w:pStyle w:val="ListParagraph"/>
              <w:numPr>
                <w:ilvl w:val="0"/>
                <w:numId w:val="6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calculate</w:t>
            </w:r>
            <w:proofErr w:type="gramEnd"/>
            <w:r>
              <w:rPr>
                <w:rFonts w:ascii="Arial" w:hAnsi="Arial" w:cs="Arial"/>
              </w:rPr>
              <w:t xml:space="preserve"> percentage increase and decrease without a calculator from last year.</w:t>
            </w:r>
          </w:p>
          <w:p>
            <w:pPr>
              <w:pStyle w:val="ListParagraph"/>
              <w:numPr>
                <w:ilvl w:val="0"/>
                <w:numId w:val="6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convert</w:t>
            </w:r>
            <w:proofErr w:type="gramEnd"/>
            <w:r>
              <w:rPr>
                <w:rFonts w:ascii="Arial" w:hAnsi="Arial" w:cs="Arial"/>
              </w:rPr>
              <w:t xml:space="preserve"> percentages into decimals and use multipliers to calculate percentages of an amount. </w:t>
            </w:r>
          </w:p>
          <w:p>
            <w:pPr>
              <w:pStyle w:val="ListParagraph"/>
              <w:numPr>
                <w:ilvl w:val="0"/>
                <w:numId w:val="63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use</w:t>
            </w:r>
            <w:proofErr w:type="gramEnd"/>
            <w:r>
              <w:rPr>
                <w:rFonts w:ascii="Arial" w:hAnsi="Arial" w:cs="Arial"/>
              </w:rPr>
              <w:t xml:space="preserve"> multipliers to calculate percentage increases and decreases.</w:t>
            </w:r>
          </w:p>
          <w:p>
            <w:pPr>
              <w:pStyle w:val="ListParagraph"/>
              <w:numPr>
                <w:ilvl w:val="0"/>
                <w:numId w:val="6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percentage change</w:t>
            </w:r>
          </w:p>
          <w:p>
            <w:pPr>
              <w:pStyle w:val="ListParagraph"/>
              <w:numPr>
                <w:ilvl w:val="0"/>
                <w:numId w:val="6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calculate the original value of an item after a percentage increase/ decrease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Percentage, interest</w:t>
            </w:r>
          </w:p>
        </w:tc>
        <w:tc>
          <w:tcPr>
            <w:tcW w:w="3969" w:type="dxa"/>
          </w:tcPr>
          <w:p>
            <w:pPr>
              <w:pStyle w:val="ListParagraph"/>
              <w:numPr>
                <w:ilvl w:val="0"/>
                <w:numId w:val="64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lastRenderedPageBreak/>
              <w:t>accurately</w:t>
            </w:r>
            <w:proofErr w:type="gramEnd"/>
            <w:r>
              <w:rPr>
                <w:rFonts w:ascii="Arial" w:hAnsi="Arial" w:cs="Arial"/>
              </w:rPr>
              <w:t xml:space="preserve"> construct triangles from ASA and SAS information. </w:t>
            </w:r>
          </w:p>
          <w:p>
            <w:pPr>
              <w:pStyle w:val="ListParagraph"/>
              <w:numPr>
                <w:ilvl w:val="0"/>
                <w:numId w:val="64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accurately</w:t>
            </w:r>
            <w:proofErr w:type="gramEnd"/>
            <w:r>
              <w:rPr>
                <w:rFonts w:ascii="Arial" w:hAnsi="Arial" w:cs="Arial"/>
              </w:rPr>
              <w:t xml:space="preserve"> construct triangles from SSS information.</w:t>
            </w:r>
          </w:p>
          <w:p>
            <w:pPr>
              <w:pStyle w:val="ListParagraph"/>
              <w:numPr>
                <w:ilvl w:val="0"/>
                <w:numId w:val="64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learn</w:t>
            </w:r>
            <w:proofErr w:type="gramEnd"/>
            <w:r>
              <w:rPr>
                <w:rFonts w:ascii="Arial" w:hAnsi="Arial" w:cs="Arial"/>
              </w:rPr>
              <w:t xml:space="preserve"> how to accurately draw diagrams from written descriptions.</w:t>
            </w:r>
          </w:p>
          <w:p>
            <w:pPr>
              <w:pStyle w:val="ListParagraph"/>
              <w:numPr>
                <w:ilvl w:val="0"/>
                <w:numId w:val="64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use</w:t>
            </w:r>
            <w:proofErr w:type="gramEnd"/>
            <w:r>
              <w:rPr>
                <w:rFonts w:ascii="Arial" w:hAnsi="Arial" w:cs="Arial"/>
              </w:rPr>
              <w:t xml:space="preserve"> a ruler and compass to construct a perpendicular bisector of a line, a perpendicular to a given line from a given point and an angle bisector.</w:t>
            </w:r>
          </w:p>
          <w:p>
            <w:pPr>
              <w:pStyle w:val="ListParagraph"/>
              <w:numPr>
                <w:ilvl w:val="0"/>
                <w:numId w:val="64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lastRenderedPageBreak/>
              <w:t>use</w:t>
            </w:r>
            <w:proofErr w:type="gramEnd"/>
            <w:r>
              <w:rPr>
                <w:rFonts w:ascii="Arial" w:hAnsi="Arial" w:cs="Arial"/>
              </w:rPr>
              <w:t xml:space="preserve"> constructions to solve simple loci problems.</w:t>
            </w:r>
          </w:p>
          <w:p>
            <w:pPr>
              <w:pStyle w:val="ListParagraph"/>
              <w:numPr>
                <w:ilvl w:val="0"/>
                <w:numId w:val="64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use</w:t>
            </w:r>
            <w:proofErr w:type="gramEnd"/>
            <w:r>
              <w:rPr>
                <w:rFonts w:ascii="Arial" w:hAnsi="Arial" w:cs="Arial"/>
              </w:rPr>
              <w:t xml:space="preserve"> scale factors to answer questions involving diagrams and maps.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Key Words</w:t>
            </w:r>
          </w:p>
          <w:p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>bisector, congruent, construction, line, line segment, locus, perpendicular</w:t>
            </w:r>
          </w:p>
        </w:tc>
      </w:tr>
      <w:tr>
        <w:tc>
          <w:tcPr>
            <w:tcW w:w="15876" w:type="dxa"/>
            <w:gridSpan w:val="4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They will understand (key concepts):  </w:t>
            </w:r>
          </w:p>
        </w:tc>
      </w:tr>
      <w:tr>
        <w:tc>
          <w:tcPr>
            <w:tcW w:w="3969" w:type="dxa"/>
          </w:tcPr>
          <w:p>
            <w:pPr>
              <w:pStyle w:val="ListParagraph"/>
              <w:numPr>
                <w:ilvl w:val="0"/>
                <w:numId w:val="65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definitions</w:t>
            </w:r>
            <w:proofErr w:type="gramEnd"/>
            <w:r>
              <w:rPr>
                <w:rFonts w:ascii="Arial" w:hAnsi="Arial" w:cs="Arial"/>
              </w:rPr>
              <w:t xml:space="preserve"> of density, mass and volume and how to calculate them.</w:t>
            </w:r>
          </w:p>
          <w:p>
            <w:pPr>
              <w:pStyle w:val="ListParagraph"/>
              <w:numPr>
                <w:ilvl w:val="0"/>
                <w:numId w:val="65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to calculate speed, distance and time through proportion.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  <w:p>
            <w:pPr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>
            <w:pPr>
              <w:pStyle w:val="ListParagraph"/>
              <w:numPr>
                <w:ilvl w:val="0"/>
                <w:numId w:val="66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to calculate the interior and exterior angles of any polygon. </w:t>
            </w:r>
          </w:p>
          <w:p>
            <w:pPr>
              <w:pStyle w:val="ListParagraph"/>
              <w:numPr>
                <w:ilvl w:val="0"/>
                <w:numId w:val="66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to calculate missing angles in parallel lines. </w:t>
            </w:r>
          </w:p>
        </w:tc>
        <w:tc>
          <w:tcPr>
            <w:tcW w:w="3969" w:type="dxa"/>
          </w:tcPr>
          <w:p>
            <w:pPr>
              <w:pStyle w:val="ListParagraph"/>
              <w:numPr>
                <w:ilvl w:val="0"/>
                <w:numId w:val="67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to convert percentages into decimals and use multipliers to calculate percentages of an amount. </w:t>
            </w:r>
          </w:p>
          <w:p>
            <w:pPr>
              <w:pStyle w:val="ListParagraph"/>
              <w:numPr>
                <w:ilvl w:val="0"/>
                <w:numId w:val="67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use</w:t>
            </w:r>
            <w:proofErr w:type="gramEnd"/>
            <w:r>
              <w:rPr>
                <w:rFonts w:ascii="Arial" w:hAnsi="Arial" w:cs="Arial"/>
              </w:rPr>
              <w:t xml:space="preserve"> multipliers to calculate percentage increases and decreases.</w:t>
            </w:r>
          </w:p>
          <w:p>
            <w:pPr>
              <w:pStyle w:val="ListParagraph"/>
              <w:numPr>
                <w:ilvl w:val="0"/>
                <w:numId w:val="67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how to calculate the original value of an item after a percentage increase/ decrease</w:t>
            </w:r>
          </w:p>
          <w:p>
            <w:pPr>
              <w:spacing w:after="160" w:line="259" w:lineRule="auto"/>
              <w:rPr>
                <w:rFonts w:ascii="Arial" w:hAnsi="Arial" w:cs="Arial"/>
              </w:rPr>
            </w:pPr>
          </w:p>
        </w:tc>
        <w:tc>
          <w:tcPr>
            <w:tcW w:w="3969" w:type="dxa"/>
          </w:tcPr>
          <w:p>
            <w:pPr>
              <w:pStyle w:val="ListParagraph"/>
              <w:numPr>
                <w:ilvl w:val="0"/>
                <w:numId w:val="68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to accurately construct triangles from ASA, SSS and SAS information. </w:t>
            </w:r>
          </w:p>
          <w:p>
            <w:pPr>
              <w:pStyle w:val="ListParagraph"/>
              <w:numPr>
                <w:ilvl w:val="0"/>
                <w:numId w:val="68"/>
              </w:num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how</w:t>
            </w:r>
            <w:proofErr w:type="gramEnd"/>
            <w:r>
              <w:rPr>
                <w:rFonts w:ascii="Arial" w:hAnsi="Arial" w:cs="Arial"/>
              </w:rPr>
              <w:t xml:space="preserve"> to use constructions to solve simple loci problems.</w:t>
            </w:r>
          </w:p>
          <w:p>
            <w:pPr>
              <w:rPr>
                <w:rFonts w:ascii="Arial" w:hAnsi="Arial" w:cs="Arial"/>
              </w:rPr>
            </w:pPr>
          </w:p>
          <w:p>
            <w:pPr>
              <w:spacing w:after="160" w:line="259" w:lineRule="auto"/>
              <w:rPr>
                <w:rFonts w:ascii="Arial" w:hAnsi="Arial" w:cs="Arial"/>
              </w:rPr>
            </w:pPr>
          </w:p>
        </w:tc>
      </w:tr>
      <w:tr>
        <w:tc>
          <w:tcPr>
            <w:tcW w:w="15876" w:type="dxa"/>
            <w:gridSpan w:val="4"/>
            <w:shd w:val="clear" w:color="auto" w:fill="D9D9D9" w:themeFill="background1" w:themeFillShade="D9"/>
          </w:tcPr>
          <w:p>
            <w:pPr>
              <w:spacing w:after="160" w:line="259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They will know how to ( key skills including speaking, reading and writing in this subject):</w:t>
            </w:r>
          </w:p>
        </w:tc>
      </w:tr>
      <w:tr>
        <w:tc>
          <w:tcPr>
            <w:tcW w:w="3969" w:type="dxa"/>
          </w:tcPr>
          <w:p>
            <w:pPr>
              <w:pStyle w:val="ListParagraph"/>
              <w:numPr>
                <w:ilvl w:val="0"/>
                <w:numId w:val="6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Convert between metric units for length, mass and capacity</w:t>
            </w:r>
          </w:p>
          <w:p>
            <w:pPr>
              <w:pStyle w:val="ListParagraph"/>
              <w:numPr>
                <w:ilvl w:val="0"/>
                <w:numId w:val="6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read speed-time graphs</w:t>
            </w:r>
          </w:p>
          <w:p>
            <w:pPr>
              <w:pStyle w:val="ListParagraph"/>
              <w:numPr>
                <w:ilvl w:val="0"/>
                <w:numId w:val="6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read distance-time graphs</w:t>
            </w:r>
          </w:p>
          <w:p>
            <w:pPr>
              <w:pStyle w:val="ListParagraph"/>
              <w:numPr>
                <w:ilvl w:val="0"/>
                <w:numId w:val="6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speed from a distance-time graph</w:t>
            </w:r>
          </w:p>
          <w:p>
            <w:pPr>
              <w:pStyle w:val="ListParagraph"/>
              <w:numPr>
                <w:ilvl w:val="0"/>
                <w:numId w:val="6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convert compound units (e.g. m/s to km/h)</w:t>
            </w:r>
          </w:p>
          <w:p>
            <w:pPr>
              <w:pStyle w:val="ListParagraph"/>
              <w:numPr>
                <w:ilvl w:val="0"/>
                <w:numId w:val="6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speed, distance and time</w:t>
            </w:r>
          </w:p>
          <w:p>
            <w:pPr>
              <w:pStyle w:val="ListParagraph"/>
              <w:numPr>
                <w:ilvl w:val="0"/>
                <w:numId w:val="6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density, mass and volume</w:t>
            </w:r>
          </w:p>
          <w:p>
            <w:pPr>
              <w:pStyle w:val="ListParagraph"/>
              <w:numPr>
                <w:ilvl w:val="0"/>
                <w:numId w:val="69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pressure, force and area</w:t>
            </w:r>
          </w:p>
        </w:tc>
        <w:tc>
          <w:tcPr>
            <w:tcW w:w="3969" w:type="dxa"/>
          </w:tcPr>
          <w:p>
            <w:pPr>
              <w:pStyle w:val="ListParagraph"/>
              <w:numPr>
                <w:ilvl w:val="0"/>
                <w:numId w:val="7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accurately measure angles in geometrical diagrams</w:t>
            </w:r>
          </w:p>
          <w:p>
            <w:pPr>
              <w:pStyle w:val="ListParagraph"/>
              <w:numPr>
                <w:ilvl w:val="0"/>
                <w:numId w:val="7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parallel and perpendicular lines</w:t>
            </w:r>
          </w:p>
          <w:p>
            <w:pPr>
              <w:pStyle w:val="ListParagraph"/>
              <w:numPr>
                <w:ilvl w:val="0"/>
                <w:numId w:val="7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an angle problem using the standard angle facts</w:t>
            </w:r>
          </w:p>
          <w:p>
            <w:pPr>
              <w:pStyle w:val="ListParagraph"/>
              <w:numPr>
                <w:ilvl w:val="0"/>
                <w:numId w:val="7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missing angles in special types of triangles</w:t>
            </w:r>
          </w:p>
          <w:p>
            <w:pPr>
              <w:pStyle w:val="ListParagraph"/>
              <w:numPr>
                <w:ilvl w:val="0"/>
                <w:numId w:val="7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alternate, corresponding and co-interior angles to find a missing angle on a parallel line</w:t>
            </w:r>
          </w:p>
          <w:p>
            <w:pPr>
              <w:pStyle w:val="ListParagraph"/>
              <w:numPr>
                <w:ilvl w:val="0"/>
                <w:numId w:val="7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know the properties of polygons (and their names)</w:t>
            </w:r>
          </w:p>
          <w:p>
            <w:pPr>
              <w:pStyle w:val="ListParagraph"/>
              <w:numPr>
                <w:ilvl w:val="0"/>
                <w:numId w:val="7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the angle sum of a polygon</w:t>
            </w:r>
          </w:p>
          <w:p>
            <w:pPr>
              <w:pStyle w:val="ListParagraph"/>
              <w:numPr>
                <w:ilvl w:val="0"/>
                <w:numId w:val="7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unknown interior angles in any regular or irregular polygon</w:t>
            </w:r>
          </w:p>
          <w:p>
            <w:pPr>
              <w:pStyle w:val="ListParagraph"/>
              <w:numPr>
                <w:ilvl w:val="0"/>
                <w:numId w:val="70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exterior angle of any regular polygon</w:t>
            </w:r>
          </w:p>
        </w:tc>
        <w:tc>
          <w:tcPr>
            <w:tcW w:w="3969" w:type="dxa"/>
          </w:tcPr>
          <w:p>
            <w:pPr>
              <w:pStyle w:val="ListParagraph"/>
              <w:numPr>
                <w:ilvl w:val="0"/>
                <w:numId w:val="7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a percentage of a quantity</w:t>
            </w:r>
          </w:p>
          <w:p>
            <w:pPr>
              <w:pStyle w:val="ListParagraph"/>
              <w:numPr>
                <w:ilvl w:val="0"/>
                <w:numId w:val="7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the percentage change</w:t>
            </w:r>
          </w:p>
          <w:p>
            <w:pPr>
              <w:pStyle w:val="ListParagraph"/>
              <w:numPr>
                <w:ilvl w:val="0"/>
                <w:numId w:val="7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identify and work with fractions and percentages</w:t>
            </w:r>
          </w:p>
          <w:p>
            <w:pPr>
              <w:pStyle w:val="ListParagraph"/>
              <w:numPr>
                <w:ilvl w:val="0"/>
                <w:numId w:val="7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express percentages and percentage changes as a decimal, and interpret these multiplicatively</w:t>
            </w:r>
          </w:p>
          <w:p>
            <w:pPr>
              <w:pStyle w:val="ListParagraph"/>
              <w:numPr>
                <w:ilvl w:val="0"/>
                <w:numId w:val="7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solve original value problems</w:t>
            </w:r>
          </w:p>
          <w:p>
            <w:pPr>
              <w:pStyle w:val="ListParagraph"/>
              <w:numPr>
                <w:ilvl w:val="0"/>
                <w:numId w:val="7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calculate simple interest</w:t>
            </w:r>
          </w:p>
        </w:tc>
        <w:tc>
          <w:tcPr>
            <w:tcW w:w="3969" w:type="dxa"/>
          </w:tcPr>
          <w:p>
            <w:pPr>
              <w:pStyle w:val="ListParagraph"/>
              <w:numPr>
                <w:ilvl w:val="0"/>
                <w:numId w:val="7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accurately draw diagrams from written descriptions</w:t>
            </w:r>
          </w:p>
          <w:p>
            <w:pPr>
              <w:pStyle w:val="ListParagraph"/>
              <w:numPr>
                <w:ilvl w:val="0"/>
                <w:numId w:val="7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accurately construct triangles from ASA and SAS information</w:t>
            </w:r>
          </w:p>
          <w:p>
            <w:pPr>
              <w:pStyle w:val="ListParagraph"/>
              <w:numPr>
                <w:ilvl w:val="0"/>
                <w:numId w:val="7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accurately construct triangles from SSS information</w:t>
            </w:r>
          </w:p>
          <w:p>
            <w:pPr>
              <w:pStyle w:val="ListParagraph"/>
              <w:numPr>
                <w:ilvl w:val="0"/>
                <w:numId w:val="7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a ruler and compass to construct a perpendicular bisector of a line</w:t>
            </w:r>
          </w:p>
          <w:p>
            <w:pPr>
              <w:pStyle w:val="ListParagraph"/>
              <w:numPr>
                <w:ilvl w:val="0"/>
                <w:numId w:val="7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a ruler and compass to construct perpendicular to a given line from a given point</w:t>
            </w:r>
          </w:p>
          <w:p>
            <w:pPr>
              <w:pStyle w:val="ListParagraph"/>
              <w:numPr>
                <w:ilvl w:val="0"/>
                <w:numId w:val="7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a ruler and compass to construct an angle bisector</w:t>
            </w:r>
          </w:p>
          <w:p>
            <w:pPr>
              <w:pStyle w:val="ListParagraph"/>
              <w:numPr>
                <w:ilvl w:val="0"/>
                <w:numId w:val="7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constructions to solve simple loci problems</w:t>
            </w:r>
          </w:p>
          <w:p>
            <w:pPr>
              <w:pStyle w:val="ListParagraph"/>
              <w:numPr>
                <w:ilvl w:val="0"/>
                <w:numId w:val="72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use scale factors, diagrams and maps</w:t>
            </w:r>
          </w:p>
        </w:tc>
      </w:tr>
    </w:tbl>
    <w:p>
      <w:pPr>
        <w:rPr>
          <w:rFonts w:ascii="Arial" w:hAnsi="Arial" w:cs="Arial"/>
        </w:rPr>
      </w:pPr>
    </w:p>
    <w:sectPr>
      <w:pgSz w:w="16838" w:h="11906" w:orient="landscape"/>
      <w:pgMar w:top="567" w:right="822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F3DC7"/>
    <w:multiLevelType w:val="hybridMultilevel"/>
    <w:tmpl w:val="6E7E728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734A74"/>
    <w:multiLevelType w:val="hybridMultilevel"/>
    <w:tmpl w:val="2E4A468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3B4194"/>
    <w:multiLevelType w:val="hybridMultilevel"/>
    <w:tmpl w:val="FDAC614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36027F4"/>
    <w:multiLevelType w:val="hybridMultilevel"/>
    <w:tmpl w:val="DDBAEAD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38D5641"/>
    <w:multiLevelType w:val="hybridMultilevel"/>
    <w:tmpl w:val="A5E24F5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6C44D7A"/>
    <w:multiLevelType w:val="hybridMultilevel"/>
    <w:tmpl w:val="1A16309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71C5BDE"/>
    <w:multiLevelType w:val="hybridMultilevel"/>
    <w:tmpl w:val="3F805EC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B6C4D92"/>
    <w:multiLevelType w:val="hybridMultilevel"/>
    <w:tmpl w:val="402415A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0747602"/>
    <w:multiLevelType w:val="hybridMultilevel"/>
    <w:tmpl w:val="0B366E8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16D405C"/>
    <w:multiLevelType w:val="hybridMultilevel"/>
    <w:tmpl w:val="96862C6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3ED2F44"/>
    <w:multiLevelType w:val="hybridMultilevel"/>
    <w:tmpl w:val="1B50493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4E30D46"/>
    <w:multiLevelType w:val="hybridMultilevel"/>
    <w:tmpl w:val="BCAA53A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71707BE"/>
    <w:multiLevelType w:val="hybridMultilevel"/>
    <w:tmpl w:val="8AD23FE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8545D1"/>
    <w:multiLevelType w:val="hybridMultilevel"/>
    <w:tmpl w:val="6BC045F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9F161F2"/>
    <w:multiLevelType w:val="hybridMultilevel"/>
    <w:tmpl w:val="91529F7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B567863"/>
    <w:multiLevelType w:val="hybridMultilevel"/>
    <w:tmpl w:val="777421F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CAA6BB7"/>
    <w:multiLevelType w:val="hybridMultilevel"/>
    <w:tmpl w:val="2E2CB1C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E304A54"/>
    <w:multiLevelType w:val="hybridMultilevel"/>
    <w:tmpl w:val="6DC0BD1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22B0C21"/>
    <w:multiLevelType w:val="hybridMultilevel"/>
    <w:tmpl w:val="2536CC0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27C2AE6"/>
    <w:multiLevelType w:val="hybridMultilevel"/>
    <w:tmpl w:val="FACC148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2A303A1"/>
    <w:multiLevelType w:val="hybridMultilevel"/>
    <w:tmpl w:val="B51A5B3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44F340C"/>
    <w:multiLevelType w:val="hybridMultilevel"/>
    <w:tmpl w:val="EC66BCE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24F33E15"/>
    <w:multiLevelType w:val="hybridMultilevel"/>
    <w:tmpl w:val="C8FE6B8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5141E23"/>
    <w:multiLevelType w:val="hybridMultilevel"/>
    <w:tmpl w:val="938A805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6541097"/>
    <w:multiLevelType w:val="hybridMultilevel"/>
    <w:tmpl w:val="62FA8CA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6DB6C53"/>
    <w:multiLevelType w:val="hybridMultilevel"/>
    <w:tmpl w:val="DB724E8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B994AFF"/>
    <w:multiLevelType w:val="hybridMultilevel"/>
    <w:tmpl w:val="A8C286C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C98069C"/>
    <w:multiLevelType w:val="hybridMultilevel"/>
    <w:tmpl w:val="64F4538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2CB7153A"/>
    <w:multiLevelType w:val="hybridMultilevel"/>
    <w:tmpl w:val="F2F074C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E454436"/>
    <w:multiLevelType w:val="hybridMultilevel"/>
    <w:tmpl w:val="3588019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2EA23147"/>
    <w:multiLevelType w:val="hybridMultilevel"/>
    <w:tmpl w:val="5E36D09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08B7A62"/>
    <w:multiLevelType w:val="hybridMultilevel"/>
    <w:tmpl w:val="A7063EB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1676DAA"/>
    <w:multiLevelType w:val="hybridMultilevel"/>
    <w:tmpl w:val="E95E4CD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1E97BD7"/>
    <w:multiLevelType w:val="hybridMultilevel"/>
    <w:tmpl w:val="6860C6D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3FD4086"/>
    <w:multiLevelType w:val="hybridMultilevel"/>
    <w:tmpl w:val="45F0600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6FF0380"/>
    <w:multiLevelType w:val="hybridMultilevel"/>
    <w:tmpl w:val="E8128F9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3A685728"/>
    <w:multiLevelType w:val="hybridMultilevel"/>
    <w:tmpl w:val="D806088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E726716"/>
    <w:multiLevelType w:val="hybridMultilevel"/>
    <w:tmpl w:val="00D64CA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3EB559A3"/>
    <w:multiLevelType w:val="hybridMultilevel"/>
    <w:tmpl w:val="3B64CC8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434E3F8F"/>
    <w:multiLevelType w:val="hybridMultilevel"/>
    <w:tmpl w:val="2E70E95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36A00E8"/>
    <w:multiLevelType w:val="hybridMultilevel"/>
    <w:tmpl w:val="01603A0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4538403E"/>
    <w:multiLevelType w:val="hybridMultilevel"/>
    <w:tmpl w:val="AA0886F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6543A5B"/>
    <w:multiLevelType w:val="hybridMultilevel"/>
    <w:tmpl w:val="D2DCDF6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477465B8"/>
    <w:multiLevelType w:val="hybridMultilevel"/>
    <w:tmpl w:val="3AFEAE8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A12672A"/>
    <w:multiLevelType w:val="hybridMultilevel"/>
    <w:tmpl w:val="06FC572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C3B2B78"/>
    <w:multiLevelType w:val="hybridMultilevel"/>
    <w:tmpl w:val="A896333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E1B2474"/>
    <w:multiLevelType w:val="hybridMultilevel"/>
    <w:tmpl w:val="3EEEB5B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4E427388"/>
    <w:multiLevelType w:val="hybridMultilevel"/>
    <w:tmpl w:val="D3D048C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4F890D2A"/>
    <w:multiLevelType w:val="hybridMultilevel"/>
    <w:tmpl w:val="52FAC3E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0213FD1"/>
    <w:multiLevelType w:val="hybridMultilevel"/>
    <w:tmpl w:val="C9F43F5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3A93F5E"/>
    <w:multiLevelType w:val="hybridMultilevel"/>
    <w:tmpl w:val="7D407F06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4447392"/>
    <w:multiLevelType w:val="hybridMultilevel"/>
    <w:tmpl w:val="11368AC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545473CF"/>
    <w:multiLevelType w:val="hybridMultilevel"/>
    <w:tmpl w:val="16CE1AC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4FA458D"/>
    <w:multiLevelType w:val="hybridMultilevel"/>
    <w:tmpl w:val="05DC34B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7A05C52"/>
    <w:multiLevelType w:val="hybridMultilevel"/>
    <w:tmpl w:val="E7B21F7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57B759E9"/>
    <w:multiLevelType w:val="hybridMultilevel"/>
    <w:tmpl w:val="24C4B67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7ED674F"/>
    <w:multiLevelType w:val="hybridMultilevel"/>
    <w:tmpl w:val="1EF4010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9154BB8"/>
    <w:multiLevelType w:val="hybridMultilevel"/>
    <w:tmpl w:val="2728A8C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5C586D8E"/>
    <w:multiLevelType w:val="hybridMultilevel"/>
    <w:tmpl w:val="7A04689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5D5C4E1C"/>
    <w:multiLevelType w:val="hybridMultilevel"/>
    <w:tmpl w:val="81564A8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5FD655D0"/>
    <w:multiLevelType w:val="hybridMultilevel"/>
    <w:tmpl w:val="9B90557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2260D18"/>
    <w:multiLevelType w:val="hybridMultilevel"/>
    <w:tmpl w:val="E75093E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675918DA"/>
    <w:multiLevelType w:val="hybridMultilevel"/>
    <w:tmpl w:val="26D4DC8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6BB55AD6"/>
    <w:multiLevelType w:val="hybridMultilevel"/>
    <w:tmpl w:val="08F4B26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C891028"/>
    <w:multiLevelType w:val="hybridMultilevel"/>
    <w:tmpl w:val="07664CB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6D6E61D3"/>
    <w:multiLevelType w:val="hybridMultilevel"/>
    <w:tmpl w:val="294C9B5E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6F1D00A2"/>
    <w:multiLevelType w:val="hybridMultilevel"/>
    <w:tmpl w:val="0F904682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6FBA7C2A"/>
    <w:multiLevelType w:val="hybridMultilevel"/>
    <w:tmpl w:val="66DA24F0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8" w15:restartNumberingAfterBreak="0">
    <w:nsid w:val="757860C5"/>
    <w:multiLevelType w:val="hybridMultilevel"/>
    <w:tmpl w:val="65F4A4F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9504847"/>
    <w:multiLevelType w:val="hybridMultilevel"/>
    <w:tmpl w:val="3CB443A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7E6E0457"/>
    <w:multiLevelType w:val="hybridMultilevel"/>
    <w:tmpl w:val="34C6FCD4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7FE11D10"/>
    <w:multiLevelType w:val="hybridMultilevel"/>
    <w:tmpl w:val="62C459B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5"/>
  </w:num>
  <w:num w:numId="2">
    <w:abstractNumId w:val="29"/>
  </w:num>
  <w:num w:numId="3">
    <w:abstractNumId w:val="66"/>
  </w:num>
  <w:num w:numId="4">
    <w:abstractNumId w:val="49"/>
  </w:num>
  <w:num w:numId="5">
    <w:abstractNumId w:val="50"/>
  </w:num>
  <w:num w:numId="6">
    <w:abstractNumId w:val="41"/>
  </w:num>
  <w:num w:numId="7">
    <w:abstractNumId w:val="67"/>
  </w:num>
  <w:num w:numId="8">
    <w:abstractNumId w:val="70"/>
  </w:num>
  <w:num w:numId="9">
    <w:abstractNumId w:val="64"/>
  </w:num>
  <w:num w:numId="10">
    <w:abstractNumId w:val="18"/>
  </w:num>
  <w:num w:numId="11">
    <w:abstractNumId w:val="23"/>
  </w:num>
  <w:num w:numId="12">
    <w:abstractNumId w:val="5"/>
  </w:num>
  <w:num w:numId="13">
    <w:abstractNumId w:val="22"/>
  </w:num>
  <w:num w:numId="14">
    <w:abstractNumId w:val="10"/>
  </w:num>
  <w:num w:numId="15">
    <w:abstractNumId w:val="56"/>
  </w:num>
  <w:num w:numId="16">
    <w:abstractNumId w:val="32"/>
  </w:num>
  <w:num w:numId="17">
    <w:abstractNumId w:val="38"/>
  </w:num>
  <w:num w:numId="18">
    <w:abstractNumId w:val="39"/>
  </w:num>
  <w:num w:numId="19">
    <w:abstractNumId w:val="57"/>
  </w:num>
  <w:num w:numId="20">
    <w:abstractNumId w:val="2"/>
  </w:num>
  <w:num w:numId="21">
    <w:abstractNumId w:val="34"/>
  </w:num>
  <w:num w:numId="22">
    <w:abstractNumId w:val="4"/>
  </w:num>
  <w:num w:numId="23">
    <w:abstractNumId w:val="60"/>
  </w:num>
  <w:num w:numId="24">
    <w:abstractNumId w:val="6"/>
  </w:num>
  <w:num w:numId="25">
    <w:abstractNumId w:val="30"/>
  </w:num>
  <w:num w:numId="26">
    <w:abstractNumId w:val="47"/>
  </w:num>
  <w:num w:numId="27">
    <w:abstractNumId w:val="15"/>
  </w:num>
  <w:num w:numId="28">
    <w:abstractNumId w:val="46"/>
  </w:num>
  <w:num w:numId="29">
    <w:abstractNumId w:val="36"/>
  </w:num>
  <w:num w:numId="30">
    <w:abstractNumId w:val="37"/>
  </w:num>
  <w:num w:numId="31">
    <w:abstractNumId w:val="31"/>
  </w:num>
  <w:num w:numId="32">
    <w:abstractNumId w:val="25"/>
  </w:num>
  <w:num w:numId="33">
    <w:abstractNumId w:val="59"/>
  </w:num>
  <w:num w:numId="34">
    <w:abstractNumId w:val="27"/>
  </w:num>
  <w:num w:numId="35">
    <w:abstractNumId w:val="58"/>
  </w:num>
  <w:num w:numId="36">
    <w:abstractNumId w:val="13"/>
  </w:num>
  <w:num w:numId="37">
    <w:abstractNumId w:val="65"/>
  </w:num>
  <w:num w:numId="38">
    <w:abstractNumId w:val="45"/>
  </w:num>
  <w:num w:numId="39">
    <w:abstractNumId w:val="3"/>
  </w:num>
  <w:num w:numId="40">
    <w:abstractNumId w:val="12"/>
  </w:num>
  <w:num w:numId="41">
    <w:abstractNumId w:val="14"/>
  </w:num>
  <w:num w:numId="42">
    <w:abstractNumId w:val="68"/>
  </w:num>
  <w:num w:numId="43">
    <w:abstractNumId w:val="33"/>
  </w:num>
  <w:num w:numId="44">
    <w:abstractNumId w:val="42"/>
  </w:num>
  <w:num w:numId="45">
    <w:abstractNumId w:val="24"/>
  </w:num>
  <w:num w:numId="46">
    <w:abstractNumId w:val="43"/>
  </w:num>
  <w:num w:numId="47">
    <w:abstractNumId w:val="0"/>
  </w:num>
  <w:num w:numId="48">
    <w:abstractNumId w:val="40"/>
  </w:num>
  <w:num w:numId="49">
    <w:abstractNumId w:val="52"/>
  </w:num>
  <w:num w:numId="50">
    <w:abstractNumId w:val="51"/>
  </w:num>
  <w:num w:numId="51">
    <w:abstractNumId w:val="8"/>
  </w:num>
  <w:num w:numId="52">
    <w:abstractNumId w:val="44"/>
  </w:num>
  <w:num w:numId="53">
    <w:abstractNumId w:val="17"/>
  </w:num>
  <w:num w:numId="54">
    <w:abstractNumId w:val="16"/>
  </w:num>
  <w:num w:numId="55">
    <w:abstractNumId w:val="9"/>
  </w:num>
  <w:num w:numId="56">
    <w:abstractNumId w:val="61"/>
  </w:num>
  <w:num w:numId="57">
    <w:abstractNumId w:val="28"/>
  </w:num>
  <w:num w:numId="58">
    <w:abstractNumId w:val="7"/>
  </w:num>
  <w:num w:numId="59">
    <w:abstractNumId w:val="63"/>
  </w:num>
  <w:num w:numId="60">
    <w:abstractNumId w:val="1"/>
  </w:num>
  <w:num w:numId="61">
    <w:abstractNumId w:val="21"/>
  </w:num>
  <w:num w:numId="62">
    <w:abstractNumId w:val="48"/>
  </w:num>
  <w:num w:numId="63">
    <w:abstractNumId w:val="71"/>
  </w:num>
  <w:num w:numId="64">
    <w:abstractNumId w:val="53"/>
  </w:num>
  <w:num w:numId="65">
    <w:abstractNumId w:val="35"/>
  </w:num>
  <w:num w:numId="66">
    <w:abstractNumId w:val="62"/>
  </w:num>
  <w:num w:numId="67">
    <w:abstractNumId w:val="69"/>
  </w:num>
  <w:num w:numId="68">
    <w:abstractNumId w:val="26"/>
  </w:num>
  <w:num w:numId="69">
    <w:abstractNumId w:val="19"/>
  </w:num>
  <w:num w:numId="70">
    <w:abstractNumId w:val="20"/>
  </w:num>
  <w:num w:numId="71">
    <w:abstractNumId w:val="54"/>
  </w:num>
  <w:num w:numId="72">
    <w:abstractNumId w:val="11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96097C-A163-4F7D-A3D2-D465487B0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77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C4D9B5D4A60348809C5FD59837C0D8" ma:contentTypeVersion="6" ma:contentTypeDescription="Create a new document." ma:contentTypeScope="" ma:versionID="3207be672c4faaa5675438f5cfd610e6">
  <xsd:schema xmlns:xsd="http://www.w3.org/2001/XMLSchema" xmlns:xs="http://www.w3.org/2001/XMLSchema" xmlns:p="http://schemas.microsoft.com/office/2006/metadata/properties" xmlns:ns2="063d84db-19d6-4c8a-97d0-4cd0046ad0c8" xmlns:ns3="ab8eadae-a162-4602-b969-630d89ef858e" targetNamespace="http://schemas.microsoft.com/office/2006/metadata/properties" ma:root="true" ma:fieldsID="8472acded076394231747e3c82dc2c0a" ns2:_="" ns3:_="">
    <xsd:import namespace="063d84db-19d6-4c8a-97d0-4cd0046ad0c8"/>
    <xsd:import namespace="ab8eadae-a162-4602-b969-630d89ef85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3d84db-19d6-4c8a-97d0-4cd0046ad0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8eadae-a162-4602-b969-630d89ef858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F277D6B-7F75-4470-9DE0-329F12DD9D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3d84db-19d6-4c8a-97d0-4cd0046ad0c8"/>
    <ds:schemaRef ds:uri="ab8eadae-a162-4602-b969-630d89ef85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1A3EE5-C602-41E2-83AD-B9D231368C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417E9D9-F027-4459-AA56-CF82810D12F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12</Pages>
  <Words>3904</Words>
  <Characters>22257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Dallam School</Company>
  <LinksUpToDate>false</LinksUpToDate>
  <CharactersWithSpaces>26109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R.Williams</dc:creator>
  <cp:keywords/>
  <dc:description/>
  <cp:lastModifiedBy>S.Henneberry</cp:lastModifiedBy>
  <cp:revision>47</cp:revision>
  <dcterms:created xsi:type="dcterms:W3CDTF">2022-06-18T13:18:00Z</dcterms:created>
  <dcterms:modified xsi:type="dcterms:W3CDTF">2022-06-22T12:36:00Z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0x01010080C4D9B5D4A60348809C5FD59837C0D8</vt:lpwstr>
  </property>
</Properties>
</file>